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83" w:rsidRPr="00842B5B" w:rsidRDefault="00142BB2" w:rsidP="00EB1683">
      <w:pPr>
        <w:jc w:val="both"/>
        <w:rPr>
          <w:rFonts w:ascii="Times New Roman" w:hAnsi="Times New Roman" w:cs="Times New Roman"/>
          <w:sz w:val="24"/>
          <w:szCs w:val="24"/>
        </w:rPr>
      </w:pPr>
      <w:r w:rsidRPr="00842B5B">
        <w:rPr>
          <w:rFonts w:ascii="Times New Roman" w:eastAsiaTheme="minorHAnsi" w:hAnsi="Times New Roman" w:cs="Times New Roman"/>
          <w:b/>
          <w:bCs/>
          <w:sz w:val="24"/>
          <w:szCs w:val="24"/>
        </w:rPr>
        <w:t xml:space="preserve">Tartu Mart </w:t>
      </w:r>
      <w:proofErr w:type="spellStart"/>
      <w:r w:rsidRPr="00842B5B">
        <w:rPr>
          <w:rFonts w:ascii="Times New Roman" w:eastAsiaTheme="minorHAnsi" w:hAnsi="Times New Roman" w:cs="Times New Roman"/>
          <w:b/>
          <w:bCs/>
          <w:sz w:val="24"/>
          <w:szCs w:val="24"/>
        </w:rPr>
        <w:t>Reiniku</w:t>
      </w:r>
      <w:proofErr w:type="spellEnd"/>
      <w:r w:rsidRPr="00842B5B">
        <w:rPr>
          <w:rFonts w:ascii="Times New Roman" w:eastAsiaTheme="minorHAnsi" w:hAnsi="Times New Roman" w:cs="Times New Roman"/>
          <w:b/>
          <w:bCs/>
          <w:sz w:val="24"/>
          <w:szCs w:val="24"/>
        </w:rPr>
        <w:t xml:space="preserve"> Kooli tehnoloogiaainete ainekava</w:t>
      </w: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t xml:space="preserve"> Tehnoloogiapädevus</w:t>
      </w:r>
    </w:p>
    <w:p w:rsidR="00EB1683" w:rsidRPr="00842B5B" w:rsidRDefault="00EB1683" w:rsidP="00A35995">
      <w:pPr>
        <w:autoSpaceDE w:val="0"/>
        <w:jc w:val="both"/>
        <w:rPr>
          <w:rFonts w:ascii="Times New Roman" w:hAnsi="Times New Roman" w:cs="Times New Roman"/>
          <w:sz w:val="24"/>
          <w:szCs w:val="24"/>
        </w:rPr>
      </w:pPr>
      <w:r w:rsidRPr="00842B5B">
        <w:rPr>
          <w:rFonts w:ascii="Times New Roman" w:hAnsi="Times New Roman" w:cs="Times New Roman"/>
          <w:sz w:val="24"/>
          <w:szCs w:val="24"/>
        </w:rPr>
        <w:t>Tehnoloogiapädevus tähendab suutlikkust tehnoloogiamaailmas toime tulla ning mõista, kasutada ja hinnata tehnoloogiat; rakendada ja arendada tehnoloogiat loovalt ning innovaatiliselt; mõista tehnoloogia nüüdisaegseid arengusuundumusi ning tehnoloogia ja loodusteaduste seoseid; analüüsida tehnoloogia rakendamisega kaasnevaid võimalusi ja ohte; järgida intellektuaalomandi kaitse nõudeid; lahendada probleeme, lõimides mõttetööd käelise tegevusega; valida ja ohutult kasutada erinevaid materjale ning töövahendeid; viia eesmärgipäraselt ellu ideid; tulla toime majapidamist</w:t>
      </w:r>
      <w:r w:rsidR="00A35995" w:rsidRPr="00842B5B">
        <w:rPr>
          <w:rFonts w:ascii="Times New Roman" w:hAnsi="Times New Roman" w:cs="Times New Roman"/>
          <w:sz w:val="24"/>
          <w:szCs w:val="24"/>
        </w:rPr>
        <w:t>öödega ja toituda tervislikult.</w:t>
      </w:r>
    </w:p>
    <w:p w:rsidR="00EB1683" w:rsidRPr="00842B5B" w:rsidRDefault="00EB1683" w:rsidP="00A35995">
      <w:pPr>
        <w:spacing w:line="240" w:lineRule="auto"/>
        <w:rPr>
          <w:rFonts w:ascii="Times New Roman" w:hAnsi="Times New Roman" w:cs="Times New Roman"/>
          <w:sz w:val="24"/>
          <w:szCs w:val="24"/>
        </w:rPr>
      </w:pPr>
      <w:r w:rsidRPr="00842B5B">
        <w:rPr>
          <w:rFonts w:ascii="Times New Roman" w:hAnsi="Times New Roman" w:cs="Times New Roman"/>
          <w:sz w:val="24"/>
          <w:szCs w:val="24"/>
        </w:rPr>
        <w:t xml:space="preserve">Põhikooli lõpuks õpilane: </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1)</w:t>
      </w:r>
      <w:r w:rsidRPr="00842B5B">
        <w:rPr>
          <w:rFonts w:ascii="Times New Roman" w:hAnsi="Times New Roman" w:cs="Times New Roman"/>
          <w:sz w:val="24"/>
          <w:szCs w:val="24"/>
        </w:rPr>
        <w:tab/>
        <w:t xml:space="preserve">tuleb toime tehnoloogilises maailmas ning kasutab tehnoloogiavõimalusi arukalt ja loovalt; </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2)</w:t>
      </w:r>
      <w:r w:rsidRPr="00842B5B">
        <w:rPr>
          <w:rFonts w:ascii="Times New Roman" w:hAnsi="Times New Roman" w:cs="Times New Roman"/>
          <w:sz w:val="24"/>
          <w:szCs w:val="24"/>
        </w:rPr>
        <w:tab/>
        <w:t>näeb teadussaavutuste ja tehnoloogia arengu seoseid ning arutleb töö muutumise üle ajaloos;</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3)</w:t>
      </w:r>
      <w:r w:rsidRPr="00842B5B">
        <w:rPr>
          <w:rFonts w:ascii="Times New Roman" w:hAnsi="Times New Roman" w:cs="Times New Roman"/>
          <w:sz w:val="24"/>
          <w:szCs w:val="24"/>
        </w:rPr>
        <w:tab/>
        <w:t>näeb käelises tegevuses ja mõttetöös võimalust igapäevaelu mitmekesistada ning praktilisi probleeme lahendada;</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4)</w:t>
      </w:r>
      <w:r w:rsidRPr="00842B5B">
        <w:rPr>
          <w:rFonts w:ascii="Times New Roman" w:hAnsi="Times New Roman" w:cs="Times New Roman"/>
          <w:sz w:val="24"/>
          <w:szCs w:val="24"/>
        </w:rPr>
        <w:tab/>
        <w:t>analüüsib ja valib tehnilisi lahendusi ning on suuteline oma arvamust esitlema ja põhjendama;</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5)</w:t>
      </w:r>
      <w:r w:rsidRPr="00842B5B">
        <w:rPr>
          <w:rFonts w:ascii="Times New Roman" w:hAnsi="Times New Roman" w:cs="Times New Roman"/>
          <w:sz w:val="24"/>
          <w:szCs w:val="24"/>
        </w:rPr>
        <w:tab/>
        <w:t>märkab ning arvestab toodete disaini seost funktsionaalsuse, esteetilisuse ja kultuuritraditsioonidega;</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6)</w:t>
      </w:r>
      <w:r w:rsidRPr="00842B5B">
        <w:rPr>
          <w:rFonts w:ascii="Times New Roman" w:hAnsi="Times New Roman" w:cs="Times New Roman"/>
          <w:sz w:val="24"/>
          <w:szCs w:val="24"/>
        </w:rPr>
        <w:tab/>
        <w:t>valib oma ideede teostamiseks sobivaid materjale ja töövahendeid ning tähtsustab materjalide ja töövahendite ohutut kasutust;</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7)</w:t>
      </w:r>
      <w:r w:rsidRPr="00842B5B">
        <w:rPr>
          <w:rFonts w:ascii="Times New Roman" w:hAnsi="Times New Roman" w:cs="Times New Roman"/>
          <w:sz w:val="24"/>
          <w:szCs w:val="24"/>
        </w:rPr>
        <w:tab/>
        <w:t xml:space="preserve">oskab lugeda tööjoonist ja -juhendit; </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8)</w:t>
      </w:r>
      <w:r w:rsidRPr="00842B5B">
        <w:rPr>
          <w:rFonts w:ascii="Times New Roman" w:hAnsi="Times New Roman" w:cs="Times New Roman"/>
          <w:sz w:val="24"/>
          <w:szCs w:val="24"/>
        </w:rPr>
        <w:tab/>
        <w:t>rakendab tervisliku toitumise põhitõdesid menüüd kavandades ja analüüsides;</w:t>
      </w:r>
    </w:p>
    <w:p w:rsidR="00EB1683" w:rsidRPr="00842B5B" w:rsidRDefault="00EB1683" w:rsidP="00A35995">
      <w:pPr>
        <w:spacing w:line="240" w:lineRule="auto"/>
        <w:ind w:left="851" w:hanging="284"/>
        <w:rPr>
          <w:rFonts w:ascii="Times New Roman" w:hAnsi="Times New Roman" w:cs="Times New Roman"/>
          <w:sz w:val="24"/>
          <w:szCs w:val="24"/>
        </w:rPr>
      </w:pPr>
      <w:r w:rsidRPr="00842B5B">
        <w:rPr>
          <w:rFonts w:ascii="Times New Roman" w:hAnsi="Times New Roman" w:cs="Times New Roman"/>
          <w:sz w:val="24"/>
          <w:szCs w:val="24"/>
        </w:rPr>
        <w:t>9)</w:t>
      </w:r>
      <w:r w:rsidRPr="00842B5B">
        <w:rPr>
          <w:rFonts w:ascii="Times New Roman" w:hAnsi="Times New Roman" w:cs="Times New Roman"/>
          <w:sz w:val="24"/>
          <w:szCs w:val="24"/>
        </w:rPr>
        <w:tab/>
        <w:t xml:space="preserve">oskab valmistada mitmekesiseid ja tervislikke toite; </w:t>
      </w:r>
    </w:p>
    <w:p w:rsidR="00A35995" w:rsidRPr="00842B5B" w:rsidRDefault="00EB1683" w:rsidP="0016734C">
      <w:pPr>
        <w:spacing w:line="240" w:lineRule="auto"/>
        <w:ind w:left="851" w:right="-567" w:hanging="425"/>
        <w:rPr>
          <w:rFonts w:ascii="Times New Roman" w:hAnsi="Times New Roman" w:cs="Times New Roman"/>
          <w:sz w:val="24"/>
          <w:szCs w:val="24"/>
        </w:rPr>
      </w:pPr>
      <w:r w:rsidRPr="00842B5B">
        <w:rPr>
          <w:rFonts w:ascii="Times New Roman" w:hAnsi="Times New Roman" w:cs="Times New Roman"/>
          <w:sz w:val="24"/>
          <w:szCs w:val="24"/>
        </w:rPr>
        <w:t xml:space="preserve"> 10)</w:t>
      </w:r>
      <w:r w:rsidRPr="00842B5B">
        <w:rPr>
          <w:rFonts w:ascii="Times New Roman" w:hAnsi="Times New Roman" w:cs="Times New Roman"/>
          <w:sz w:val="24"/>
          <w:szCs w:val="24"/>
        </w:rPr>
        <w:tab/>
        <w:t>tuleb toime koduse majapidamisega.</w:t>
      </w: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t xml:space="preserve"> </w:t>
      </w:r>
      <w:r w:rsidR="00A35995" w:rsidRPr="00842B5B">
        <w:rPr>
          <w:rFonts w:ascii="Times New Roman" w:hAnsi="Times New Roman" w:cs="Times New Roman"/>
          <w:b/>
          <w:sz w:val="24"/>
          <w:szCs w:val="24"/>
        </w:rPr>
        <w:t xml:space="preserve">Ainevaldkonna õppeained </w:t>
      </w:r>
    </w:p>
    <w:p w:rsidR="00A35995"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Tehnoloogia valdkonna õppeained on tööõpetus, tehnoloogiaõpetus ning käsitöö ja kodundus. Tööõpetust õpitakse 1.–3. klassini, tehnoloogiaõpetust 4.–9. klassini, käsi</w:t>
      </w:r>
      <w:r w:rsidR="00A35995" w:rsidRPr="00842B5B">
        <w:rPr>
          <w:rFonts w:ascii="Times New Roman" w:hAnsi="Times New Roman" w:cs="Times New Roman"/>
          <w:sz w:val="24"/>
          <w:szCs w:val="24"/>
        </w:rPr>
        <w:t>töö ja kodundus 4.–9. klassini.</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Tehnoloogiaainete nädalatundide jaotumine kooliastmeti.</w:t>
      </w: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t xml:space="preserve">I kooliaste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Tööõpetus –   </w:t>
      </w:r>
      <w:r w:rsidRPr="00842B5B">
        <w:rPr>
          <w:rFonts w:ascii="Times New Roman" w:hAnsi="Times New Roman" w:cs="Times New Roman"/>
          <w:sz w:val="24"/>
          <w:szCs w:val="24"/>
        </w:rPr>
        <w:tab/>
      </w:r>
      <w:r w:rsidRPr="00842B5B">
        <w:rPr>
          <w:rFonts w:ascii="Times New Roman" w:hAnsi="Times New Roman" w:cs="Times New Roman"/>
          <w:sz w:val="24"/>
          <w:szCs w:val="24"/>
        </w:rPr>
        <w:tab/>
      </w:r>
      <w:r w:rsidRPr="00842B5B">
        <w:rPr>
          <w:rFonts w:ascii="Times New Roman" w:hAnsi="Times New Roman" w:cs="Times New Roman"/>
          <w:sz w:val="24"/>
          <w:szCs w:val="24"/>
        </w:rPr>
        <w:tab/>
      </w:r>
      <w:r w:rsidRPr="00842B5B">
        <w:rPr>
          <w:rFonts w:ascii="Times New Roman" w:hAnsi="Times New Roman" w:cs="Times New Roman"/>
          <w:sz w:val="24"/>
          <w:szCs w:val="24"/>
        </w:rPr>
        <w:tab/>
      </w:r>
      <w:r w:rsidRPr="00842B5B">
        <w:rPr>
          <w:rFonts w:ascii="Times New Roman" w:hAnsi="Times New Roman" w:cs="Times New Roman"/>
          <w:sz w:val="24"/>
          <w:szCs w:val="24"/>
        </w:rPr>
        <w:tab/>
        <w:t>4,5 nädalatundi</w:t>
      </w:r>
    </w:p>
    <w:p w:rsidR="00842B5B" w:rsidRDefault="00842B5B" w:rsidP="00EB1683">
      <w:pPr>
        <w:jc w:val="both"/>
        <w:rPr>
          <w:rFonts w:ascii="Times New Roman" w:hAnsi="Times New Roman" w:cs="Times New Roman"/>
          <w:b/>
          <w:sz w:val="24"/>
          <w:szCs w:val="24"/>
        </w:rPr>
      </w:pP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lastRenderedPageBreak/>
        <w:t xml:space="preserve">II kooliaste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Tehnoloogiaõpetus; käsitöö ja kodundus –   </w:t>
      </w:r>
      <w:r w:rsidRPr="00842B5B">
        <w:rPr>
          <w:rFonts w:ascii="Times New Roman" w:hAnsi="Times New Roman" w:cs="Times New Roman"/>
          <w:sz w:val="24"/>
          <w:szCs w:val="24"/>
        </w:rPr>
        <w:tab/>
        <w:t>6 nädalatundi (muusikaklassidel 5 nädalatundi)</w:t>
      </w: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t xml:space="preserve">III kooliaste </w:t>
      </w:r>
    </w:p>
    <w:p w:rsidR="00EB1683" w:rsidRPr="00833690"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Tehnoloogiaõpetus; käsitöö ja kodundus –   </w:t>
      </w:r>
      <w:r w:rsidRPr="00842B5B">
        <w:rPr>
          <w:rFonts w:ascii="Times New Roman" w:hAnsi="Times New Roman" w:cs="Times New Roman"/>
          <w:sz w:val="24"/>
          <w:szCs w:val="24"/>
        </w:rPr>
        <w:tab/>
        <w:t>5 nädalatundi</w:t>
      </w:r>
    </w:p>
    <w:p w:rsidR="00EB1683" w:rsidRPr="00842B5B" w:rsidRDefault="00EB1683" w:rsidP="00EB1683">
      <w:pPr>
        <w:jc w:val="both"/>
        <w:rPr>
          <w:rFonts w:ascii="Times New Roman" w:eastAsia="MinionPro-Regular" w:hAnsi="Times New Roman" w:cs="Times New Roman"/>
          <w:snapToGrid w:val="0"/>
          <w:sz w:val="24"/>
          <w:szCs w:val="24"/>
        </w:rPr>
      </w:pPr>
      <w:r w:rsidRPr="00842B5B">
        <w:rPr>
          <w:rFonts w:ascii="Times New Roman" w:eastAsia="MinionPro-Regular" w:hAnsi="Times New Roman" w:cs="Times New Roman"/>
          <w:snapToGrid w:val="0"/>
          <w:sz w:val="24"/>
          <w:szCs w:val="24"/>
        </w:rPr>
        <w:t xml:space="preserve">I kooliastme tööõpetus on poistele ja tüdrukutele ühine ning käsitleb käsitöö, kodunduse ja tehnoloogiaõpetuse algtõdesid. </w:t>
      </w:r>
    </w:p>
    <w:p w:rsidR="00EB1683" w:rsidRPr="00842B5B" w:rsidRDefault="00EB1683" w:rsidP="00EB1683">
      <w:pPr>
        <w:jc w:val="both"/>
        <w:rPr>
          <w:rFonts w:ascii="Times New Roman" w:eastAsia="MinionPro-Regular" w:hAnsi="Times New Roman" w:cs="Times New Roman"/>
          <w:sz w:val="24"/>
          <w:szCs w:val="24"/>
        </w:rPr>
      </w:pPr>
      <w:r w:rsidRPr="00842B5B">
        <w:rPr>
          <w:rFonts w:ascii="Times New Roman" w:eastAsia="MinionPro-Regular" w:hAnsi="Times New Roman" w:cs="Times New Roman"/>
          <w:snapToGrid w:val="0"/>
          <w:sz w:val="24"/>
          <w:szCs w:val="24"/>
        </w:rPr>
        <w:t xml:space="preserve">II kooliastmest jagunevad õpilased oma soovide ja huvide põhjal õpperühmadesse, </w:t>
      </w:r>
      <w:r w:rsidRPr="00842B5B">
        <w:rPr>
          <w:rFonts w:ascii="Times New Roman" w:eastAsia="MinionPro-Regular" w:hAnsi="Times New Roman" w:cs="Times New Roman"/>
          <w:sz w:val="24"/>
          <w:szCs w:val="24"/>
        </w:rPr>
        <w:t xml:space="preserve">valides õppeaineks kas käsitöö ja kodunduse või tehnoloogiaõpetuse. See võimaldab õpilasel süvendatult tegelda teda huvitava õppeainega. Õpperühmadeks jagunemine ei ole soopõhine. </w:t>
      </w:r>
      <w:r w:rsidRPr="00842B5B">
        <w:rPr>
          <w:rFonts w:ascii="Times New Roman" w:hAnsi="Times New Roman" w:cs="Times New Roman"/>
          <w:color w:val="000000"/>
          <w:sz w:val="24"/>
          <w:szCs w:val="24"/>
        </w:rPr>
        <w:t>Õpilaste ohutuse tagamiseks erinevate tööriistade ja seadmetega töötamisel ning iseseisvat loomingulist tööd võimaldava keskkonna loomiseks näeb ainekava ette, et õpperühma suurus ei ületa 15 õpilast. Rühmad jäävad samaks põhikooli lõpuni.</w:t>
      </w:r>
    </w:p>
    <w:p w:rsidR="00EB1683" w:rsidRPr="00842B5B" w:rsidRDefault="00EB1683" w:rsidP="00EB1683">
      <w:pPr>
        <w:jc w:val="both"/>
        <w:rPr>
          <w:rFonts w:ascii="Times New Roman" w:eastAsia="MinionPro-Regular" w:hAnsi="Times New Roman" w:cs="Times New Roman"/>
          <w:sz w:val="24"/>
          <w:szCs w:val="24"/>
        </w:rPr>
      </w:pPr>
      <w:r w:rsidRPr="00842B5B">
        <w:rPr>
          <w:rFonts w:ascii="Times New Roman" w:eastAsia="MinionPro-Regular" w:hAnsi="Times New Roman" w:cs="Times New Roman"/>
          <w:sz w:val="24"/>
          <w:szCs w:val="24"/>
        </w:rPr>
        <w:t>Igal õppeaastal (välja arvatud 4. ja 9. klass) vahetavad õpilased vähemalt neljaks õppenädalaks õpperühmad. Tehnoloogiaõpetus asendub kodundusega ning käsitöö ja kodundus tehnoloogiaõpetusega.</w:t>
      </w:r>
    </w:p>
    <w:p w:rsidR="00EB1683" w:rsidRPr="00842B5B" w:rsidRDefault="00EB1683" w:rsidP="00EB1683">
      <w:pPr>
        <w:jc w:val="both"/>
        <w:rPr>
          <w:rFonts w:ascii="Times New Roman" w:eastAsia="MinionPro-Regular" w:hAnsi="Times New Roman" w:cs="Times New Roman"/>
          <w:sz w:val="24"/>
          <w:szCs w:val="24"/>
        </w:rPr>
      </w:pPr>
      <w:r w:rsidRPr="00842B5B">
        <w:rPr>
          <w:rFonts w:ascii="Times New Roman" w:eastAsia="MinionPro-Regular" w:hAnsi="Times New Roman" w:cs="Times New Roman"/>
          <w:sz w:val="24"/>
          <w:szCs w:val="24"/>
        </w:rPr>
        <w:t>Nii käsitöö ja kodunduse kui ka tehnoloogiaõpetuse ainekava sisaldavad igal aastal ühe trimestri pikkust ning üheaegselt toimuvat projektõppe osa, mille puhul saavad õpilased kahe õpperühma vahel valida vastavalt huvidele.</w:t>
      </w:r>
    </w:p>
    <w:p w:rsidR="00EB1683" w:rsidRPr="00842B5B" w:rsidRDefault="00EB1683" w:rsidP="00EB1683">
      <w:pPr>
        <w:jc w:val="both"/>
        <w:rPr>
          <w:rFonts w:ascii="Times New Roman" w:hAnsi="Times New Roman" w:cs="Times New Roman"/>
          <w:sz w:val="24"/>
          <w:szCs w:val="24"/>
        </w:rPr>
      </w:pP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t>Tehnoloogiavaldkonna õppeaine</w:t>
      </w:r>
      <w:r w:rsidR="0016734C" w:rsidRPr="00842B5B">
        <w:rPr>
          <w:rFonts w:ascii="Times New Roman" w:hAnsi="Times New Roman" w:cs="Times New Roman"/>
          <w:b/>
          <w:sz w:val="24"/>
          <w:szCs w:val="24"/>
        </w:rPr>
        <w:t xml:space="preserve">te mahud ja omavaheline </w:t>
      </w:r>
      <w:proofErr w:type="spellStart"/>
      <w:r w:rsidR="0016734C" w:rsidRPr="00842B5B">
        <w:rPr>
          <w:rFonts w:ascii="Times New Roman" w:hAnsi="Times New Roman" w:cs="Times New Roman"/>
          <w:b/>
          <w:sz w:val="24"/>
          <w:szCs w:val="24"/>
        </w:rPr>
        <w:t>lõiming</w:t>
      </w:r>
      <w:proofErr w:type="spellEnd"/>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Tehnoloogiaõpetus jaguneb kolmeks osaks: tehnoloogiaõpetus (tehnoloogia igapäevaelus; disain ja joonestamine; materjalid ja nende töötlemine); kodundus; projektitöö.</w:t>
      </w:r>
      <w:r w:rsidRPr="00842B5B">
        <w:rPr>
          <w:rFonts w:ascii="Times New Roman" w:eastAsia="MinionPro-Regular" w:hAnsi="Times New Roman" w:cs="Times New Roman"/>
          <w:sz w:val="24"/>
          <w:szCs w:val="24"/>
        </w:rPr>
        <w:t xml:space="preserve"> </w:t>
      </w:r>
      <w:r w:rsidRPr="00842B5B">
        <w:rPr>
          <w:rFonts w:ascii="Times New Roman" w:hAnsi="Times New Roman" w:cs="Times New Roman"/>
          <w:sz w:val="24"/>
          <w:szCs w:val="24"/>
          <w:lang w:eastAsia="et-EE"/>
        </w:rPr>
        <w:t xml:space="preserve">Tehnoloogiaõpetus hõlmab õppest ca 65%, kodundus 10% ja projektitöö 25%. </w:t>
      </w:r>
      <w:r w:rsidRPr="00842B5B">
        <w:rPr>
          <w:rFonts w:ascii="Times New Roman" w:hAnsi="Times New Roman" w:cs="Times New Roman"/>
          <w:sz w:val="24"/>
          <w:szCs w:val="24"/>
        </w:rPr>
        <w:t>Õppeaine osade järjestuse õppeaastas kavandab õpetaja koostöös käsitöö ja kodunduse õpetajaga. Õpet korraldades vahetatakse õpperühmad.</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Tehnoloogiaõpetuse rõhk on teadvustada nüüdisaegse tehnoloogia mõtteviise, ideaale ja väärtusi. Säästvat arengut arvestades omandavad õpilased oskused toime tulla tänapäeva kiiresti muutuvas tehnoloogiamaailmas. Õpitakse mõistma ning analüüsima tehnika ja tehnoloogia olemust ning selle osa ühiskonna arengus. Õpe suunab siduma mõttetööd ja käelist tegevust ning mõistma koolis õpitava seoseid elukeskkonnaga.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Kodunduse tundides õpitakse tervisliku toitumise põhitõdesid, tasakaalustatud menüü koostamist ja toiduvalmistamist ning arendatakse majandamisoskust; analüüsitakse inimeste tarbijakäitumist, väärtustatakse keskkonnasäästlikku, oma õigusi ning kohustusi teadvat tarbijat, otsitakse seoseid ja vastuolusid inimeste terviseteadlikkuse ning tegeliku käitumise vahel.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lastRenderedPageBreak/>
        <w:t>Projektitöö tundides saavad õpilased valida valikteema või aineprojekti nii tehnoloogiaõpetuse, käsitöö kui ka kodunduse valdkonnast. Projektitöid võib lõimida omavahel, teiste õppeainete või kooli üritustega. Projektitööd valitakse, pidades silmas kohalikke traditsioone, uudseid ja tavapäraseid töötlemisviise ning teema süvitsi käsitlemise huvi. Projektitöö valdkond moodustab iseseisva terviku, mille puhul ei eeldata õpilastelt varasemaid teemaga seonduvaid oskusi ega teadmisi.</w:t>
      </w:r>
    </w:p>
    <w:p w:rsidR="00EB1683" w:rsidRPr="00842B5B" w:rsidRDefault="00EB1683" w:rsidP="00EB1683">
      <w:pPr>
        <w:pStyle w:val="Taandegakehatekst"/>
        <w:ind w:left="0"/>
        <w:jc w:val="both"/>
        <w:rPr>
          <w:szCs w:val="24"/>
          <w:lang w:val="et-EE"/>
        </w:rPr>
      </w:pPr>
      <w:r w:rsidRPr="00842B5B">
        <w:rPr>
          <w:szCs w:val="24"/>
          <w:lang w:val="et-EE"/>
        </w:rPr>
        <w:t xml:space="preserve">Käsitöö ja kodundus koosneb neljast valdkonnast: käsitöö; kodundus; tehnoloogiaõpetus (korraldatakse õpperühmade vahetusena); projektitöö. </w:t>
      </w:r>
      <w:r w:rsidRPr="00842B5B">
        <w:rPr>
          <w:szCs w:val="24"/>
          <w:lang w:val="et-EE" w:eastAsia="et-EE"/>
        </w:rPr>
        <w:t xml:space="preserve">Käsitöö ja kodundus hõlmab õppest ca 65%,  millest vähemalt kolmandik on kodundus. Ligikaudu 25% õppemahust jääb projektitööle ja 10% tehnoloogiaõpetusele. Õppeaine osade </w:t>
      </w:r>
      <w:r w:rsidRPr="00842B5B">
        <w:rPr>
          <w:szCs w:val="24"/>
          <w:lang w:val="et-EE"/>
        </w:rPr>
        <w:t xml:space="preserve">järjestuse õppeaastas kavandab õpetaja koostöös tehnoloogiaõpetuse õpetajaga.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Käsitöötundides õpitakse tundma erinevaid tööliike, millest neli on kohustuslikud – õmblemine, kudumine, heegeldamine ja tikkimine. Kavandamine, töö organiseerimine, rahvakunsti alused ning materjaliõpetus on läbivate teemadena seotud nii kohustuslike tööliikide kui ka valikteemade ja projektidega. Praktilistes töödes saab üht eset valmistades ühendada mitu tööliiki.</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II kooliastmes on rõhk eelkõige põhiliste töövõtete ja tehnoloogiate omandamisel ning juhendi järgi töötamise või abimaterjalide kasutamise oskuse arendamisel. Igal aastal tehakse praktilisi töid, mis võimaldavad õpitud tehnoloogilisi võtteid loovalt rakendada. Ühiste arutluste käigus õpitakse tööprotsessi analüüsima, erinevaid tehnilisi ja loomingulisi lahendusi nägema ja hindama ning oma tööle hinnangut andma.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III kooliastmes keskendutakse rohkem loomingulisele tööle ning töö teadlikule korraldamisele. Õpetuses järgitakse käsitööeseme tootearendustsüklit teabe kogumisest, idee leidmisest, eseme kavandamisest ning töö ajalisest ja tehnoloogilisest kavandamisest kuni töö teostuse ning esitlemiseni.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Kodundusõppes omandatakse igapäevaeluga toimetuleku teadmisi ja oskusi. Lisaks praktilisele toiduvalmistamisele õpitakse tervisliku toitumise põhitõdesid ning tasakaalustatud menüü koostamist. Õppetöös arendatakse majandamisoskust, hinnatakse keskkonnasäästlikku ning oma õigusi ja kohustusi teadvat tarbijat, analüüsitakse inimeste tarbijakäitumist ning püütakse leida seoseid ja vastuolusid inimeste terviseteadlikkuse ning tegeliku käitumise vahel. Õpitakse tegema koduseid majapidamistöid ja nägema iga pereliikme osalemise vajalikkust. Kodundusõpe loob head võimalused rakendada teoreetilistes õppeainetes (nt bioloogias, keemias, matemaatikas) omandatut.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Kodundustunnis toimub õpe meeskonnatööna. See loob sobivad võimalused arendada sotsiaalseid oskusi: heatahtlikku ja arvestavat suhtumist kaaslastesse, organiseerimis- ja meeskonnatööks vajalikke võimeid ja oskusi ning ühise töö analüüsimise ja hindamise oskust.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Tehnoloogiaõpetuses tutvuvad õpilased tehnoloogia võimalustega, õpivad analüüsima tehnoloogilisi lahendusi, kasutama uusi materjale ja tööriistu oma ideede teostamisel ning omandavad igapäevaeluks vajalikke oskusi.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lastRenderedPageBreak/>
        <w:t>Projektitöödega saavad õpilased valida kahe või enama korraga toimuva valikteema või aineprojekti vahel. Valikteemad ja projektid võivad olla nii tehnoloogiaõpetuse, käsitöö kui ka kodunduse valdkonnast. Projektitöid võib lõimida omavahel, teiste õppeainete ja klassidevaheliste projektidega ning ülekooliste ja pikemaajaliste koolidevaheliste üritustega. Projektitööd valitakse, pidades silmas kohalikke traditsioone, uudseid ja tavapäraseid töötlemisviise ning teatud teema süvitsi käsitlemise huvi. Projektitöö valdkond moodustab iseseisva terviku, mille puhul ei eeldata õpilastelt teemaga seonduvaid varasemaid oskusi ega teadmisi.</w:t>
      </w:r>
    </w:p>
    <w:p w:rsidR="00EB1683" w:rsidRPr="00842B5B" w:rsidRDefault="00EB1683" w:rsidP="00EB1683">
      <w:pPr>
        <w:jc w:val="both"/>
        <w:rPr>
          <w:rFonts w:ascii="Times New Roman" w:hAnsi="Times New Roman" w:cs="Times New Roman"/>
          <w:sz w:val="24"/>
          <w:szCs w:val="24"/>
        </w:rPr>
      </w:pP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b/>
          <w:sz w:val="24"/>
          <w:szCs w:val="24"/>
        </w:rPr>
        <w:t xml:space="preserve"> Ainevaldkonna kirjeldus</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Valdkonna õppeained võimaldavad omandada traditsioonilisel ja nüüdisaegsel tehnoloogial baseeruvaid teadmisi, oskusi ning väärtusi. Teadvustatakse nüüdisühiskonna mõtteviise, ideaale ja väärtusi. Õpikeskkond ning õppe korraldus aitavad mõista ümbritsevat esemelist maailma ning kultuuritraditsioonide ja tehnoloogilise maailma arengut. Õpitakse kasutama erinevaid tehnoloogilisi võtteid ning analüüsima tehnoloogilisi lahendusi. </w:t>
      </w:r>
    </w:p>
    <w:p w:rsidR="00EB1683" w:rsidRPr="00842B5B" w:rsidRDefault="00EB1683" w:rsidP="00EB1683">
      <w:pPr>
        <w:pStyle w:val="Kehatekst"/>
        <w:rPr>
          <w:rFonts w:ascii="Times New Roman" w:hAnsi="Times New Roman" w:cs="Times New Roman"/>
          <w:sz w:val="24"/>
          <w:szCs w:val="24"/>
        </w:rPr>
      </w:pPr>
      <w:r w:rsidRPr="00842B5B">
        <w:rPr>
          <w:rFonts w:ascii="Times New Roman" w:hAnsi="Times New Roman" w:cs="Times New Roman"/>
          <w:sz w:val="24"/>
          <w:szCs w:val="24"/>
        </w:rPr>
        <w:t xml:space="preserve">Ainevaldkonna õppeained soodustavad erinevates õppeainetes ja elusfäärides omandatut praktiliselt rakendada. Õpitakse mõistma ülesande lahendamisel või toote loomisel tekkivaid valikuid, leidma ning kombineerima erinevaid keskkonnahoidlikke teostusviise. Õpe toetab nähtuste ja toodete terviklikkuse tunnetamist ning ülesannete kompleksset lahendamist.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Nüüdisühiskonnas on olulisel kohal tehnoloogiline kirjaoskus. Tundides uuritakse ning analüüsitakse nähtusi ja olukordi ning kasutatakse erinevaid teabeallikaid, ühendatakse loov mõttetöö ja käeline tegevus, mis on oluline inimese füsioloogilises ja vaimses arengus. Oskusi, teadmisi ja väärtushoiakuid omandatakse praktilistes tegevustes, teadvustades tööd kui inimesele eriomast tegevust.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Õppes genereeritakse ideid, kavandatakse, modelleeritakse ja valmistatakse esemeid/tooteid ning õpitakse neid esitlema. Ülesannete ja ühiste aruteludega õpitakse märkama esemete disaini funktsionaalsust ning seoseid kunstiloomingu ja kultuuritaustaga. Toetatakse noorte omaalgatust, ettevõtlikkust ja loovust ning õpitakse hindama säästlikku ja tervislikku eluviisi. Õpilased omandavad teadmisi tervislikust toitumisest ning kodusest majapidamisest. Õppeköögis tegutsedes harjutakse väärtustama tervisliku toitumise põhitõdesid. Õpitakse positiivselt meelestatud keskkonnas, kus õpilase püüdlikkust ja arengut igati tunnustatakse.</w:t>
      </w:r>
    </w:p>
    <w:p w:rsidR="00EB1683" w:rsidRPr="00842B5B" w:rsidRDefault="00EB1683" w:rsidP="00EB1683">
      <w:pPr>
        <w:pStyle w:val="Kehatekst"/>
        <w:rPr>
          <w:rFonts w:ascii="Times New Roman" w:hAnsi="Times New Roman" w:cs="Times New Roman"/>
          <w:sz w:val="24"/>
          <w:szCs w:val="24"/>
        </w:rPr>
      </w:pPr>
      <w:r w:rsidRPr="00842B5B">
        <w:rPr>
          <w:rFonts w:ascii="Times New Roman" w:hAnsi="Times New Roman" w:cs="Times New Roman"/>
          <w:sz w:val="24"/>
          <w:szCs w:val="24"/>
        </w:rPr>
        <w:t>Õpetus arendab töö- ja koostööoskusi, kriitilist mõtlemist ning analüüsi- ja hindamisoskusi. Erinevate rakenduslikku laadi tegevuste analüüsimine aitab õpilastel teha otsuseid kutsevalikul ning leida endale meeldivaid ja pingeid maandavaid hobisid.</w:t>
      </w:r>
    </w:p>
    <w:p w:rsidR="00EB1683" w:rsidRDefault="00EB1683" w:rsidP="00EB1683">
      <w:pPr>
        <w:jc w:val="both"/>
        <w:rPr>
          <w:rFonts w:ascii="Times New Roman" w:hAnsi="Times New Roman" w:cs="Times New Roman"/>
          <w:sz w:val="24"/>
          <w:szCs w:val="24"/>
        </w:rPr>
      </w:pPr>
    </w:p>
    <w:p w:rsidR="00842B5B" w:rsidRDefault="00842B5B" w:rsidP="00EB1683">
      <w:pPr>
        <w:jc w:val="both"/>
        <w:rPr>
          <w:rFonts w:ascii="Times New Roman" w:hAnsi="Times New Roman" w:cs="Times New Roman"/>
          <w:sz w:val="24"/>
          <w:szCs w:val="24"/>
        </w:rPr>
      </w:pPr>
    </w:p>
    <w:p w:rsidR="00842B5B" w:rsidRPr="00842B5B" w:rsidRDefault="00842B5B" w:rsidP="00EB1683">
      <w:pPr>
        <w:jc w:val="both"/>
        <w:rPr>
          <w:rFonts w:ascii="Times New Roman" w:hAnsi="Times New Roman" w:cs="Times New Roman"/>
          <w:sz w:val="24"/>
          <w:szCs w:val="24"/>
        </w:rPr>
      </w:pP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b/>
          <w:sz w:val="24"/>
          <w:szCs w:val="24"/>
        </w:rPr>
        <w:lastRenderedPageBreak/>
        <w:t>Üldpädevuste kujundamine ainevaldkonna õppeainetes</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Tehnoloogia õppeained toovad üldpädevuste kujundamisse ühiste arutelude ja teoreetiliste teadmiste omandamise kõrval igapäevaeluga sarnanevaid olukordi, ühistööd ning erinevaid projekte.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Väärtuspädevus. Loovust arendavad tegevused ja projektid õpetavad arvestama arvamuste ja ideede paljust. Ühised arutelud ning töö ja selle tulemuse analüüsimine aitavad õpilasel kujundada ja põhjendada oma arvamusi, tunda töörõõmu ning vastutust alustatu lõpule viia. </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Õpipädevus. Õpitakse nägema ja analüüsima tehnoloogia seost erinevate teadmistega ning kogetakse teisteski õppeainetes õpitu vajalikkust praktikas. Töö iseseisev korraldamine alates teabe kogumisest, materjalide ja töötlemisviisi valikust ning lõpetades töö tegemise ja tulemuse analüüsiga arendab suutlikkust probleeme märgata ning lahendada, võimeid hinnata ja arendada ning oma õppimist juhtida.</w:t>
      </w:r>
    </w:p>
    <w:p w:rsidR="00EB1683" w:rsidRPr="00842B5B" w:rsidRDefault="00EB1683" w:rsidP="00EB1683">
      <w:pPr>
        <w:autoSpaceDE w:val="0"/>
        <w:jc w:val="both"/>
        <w:rPr>
          <w:rFonts w:ascii="Times New Roman" w:hAnsi="Times New Roman" w:cs="Times New Roman"/>
          <w:sz w:val="24"/>
          <w:szCs w:val="24"/>
        </w:rPr>
      </w:pPr>
      <w:r w:rsidRPr="00842B5B">
        <w:rPr>
          <w:rFonts w:ascii="Times New Roman" w:hAnsi="Times New Roman" w:cs="Times New Roman"/>
          <w:sz w:val="24"/>
          <w:szCs w:val="24"/>
        </w:rPr>
        <w:t xml:space="preserve">Suhtlemispädevus. Ühised ülesanded ja projektid võimaldavad õppida teisi arvestama, vajaduse korral teisi aidata ning kogeda koos töötamise eeliseid. Õpilasi suunatakse analüüsima oma käitumist ning selle mõju kaaslastele ja tööle.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Ettevõtlikkuspädevus. Tehnoloogia valdkonna ainetes on olulisel kohal avatus loomingulistele ideedele ja originaalsetele vaatenurkadele. Esemeid valmistades läbitakse toote arendamise tsükkel idee leidmisest kuni valmis esemeni. Aineprojektid võimaldavad õpilastel katsetada oma ideede elluviimist mitmesuguste ettevõtlusmudelite kaudu. Mudelitena võib mõista üksikisiku (õpilase) toodete disaini, valmistamist ja müüki (paralleel FIEga), meeskonnatööna näiteks ajutise kohviku rajamist koolis, mingi toote kavandamist ning selle valmistamise organiseerimist klassis.</w:t>
      </w:r>
    </w:p>
    <w:p w:rsidR="00EB1683" w:rsidRPr="00842B5B" w:rsidRDefault="00EB1683" w:rsidP="00EB1683">
      <w:pPr>
        <w:jc w:val="both"/>
        <w:rPr>
          <w:rFonts w:ascii="Times New Roman" w:hAnsi="Times New Roman" w:cs="Times New Roman"/>
          <w:b/>
          <w:sz w:val="24"/>
          <w:szCs w:val="24"/>
        </w:rPr>
      </w:pPr>
    </w:p>
    <w:p w:rsidR="00EB1683" w:rsidRPr="00842B5B" w:rsidRDefault="00EB1683" w:rsidP="00EB1683">
      <w:pPr>
        <w:jc w:val="both"/>
        <w:rPr>
          <w:rFonts w:ascii="Times New Roman" w:hAnsi="Times New Roman" w:cs="Times New Roman"/>
          <w:b/>
          <w:sz w:val="24"/>
          <w:szCs w:val="24"/>
        </w:rPr>
      </w:pPr>
      <w:r w:rsidRPr="00842B5B">
        <w:rPr>
          <w:rFonts w:ascii="Times New Roman" w:hAnsi="Times New Roman" w:cs="Times New Roman"/>
          <w:b/>
          <w:sz w:val="24"/>
          <w:szCs w:val="24"/>
        </w:rPr>
        <w:t xml:space="preserve"> </w:t>
      </w:r>
      <w:proofErr w:type="spellStart"/>
      <w:r w:rsidRPr="00842B5B">
        <w:rPr>
          <w:rFonts w:ascii="Times New Roman" w:hAnsi="Times New Roman" w:cs="Times New Roman"/>
          <w:b/>
          <w:sz w:val="24"/>
          <w:szCs w:val="24"/>
        </w:rPr>
        <w:t>Lõiming</w:t>
      </w:r>
      <w:proofErr w:type="spellEnd"/>
      <w:r w:rsidRPr="00842B5B">
        <w:rPr>
          <w:rFonts w:ascii="Times New Roman" w:hAnsi="Times New Roman" w:cs="Times New Roman"/>
          <w:b/>
          <w:sz w:val="24"/>
          <w:szCs w:val="24"/>
        </w:rPr>
        <w:t xml:space="preserve"> teiste valdkonn</w:t>
      </w:r>
      <w:r w:rsidR="0016734C" w:rsidRPr="00842B5B">
        <w:rPr>
          <w:rFonts w:ascii="Times New Roman" w:hAnsi="Times New Roman" w:cs="Times New Roman"/>
          <w:b/>
          <w:sz w:val="24"/>
          <w:szCs w:val="24"/>
        </w:rPr>
        <w:t>apädevuste ja ainevaldkondadega</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Tehnoloogia ainevaldkond toetub teistes õppeainetes omandatud teadmistele, pakkudes võimalusi jõuda praktilistes tegevustes äratundmiseni, et teadmised on omavahel seotud ning rakendatavad praktilises elus. Abstraktsele analüüsile lisanduvad nägemise, kompimise ja katsetamise võimalused ning silmaga nähtav tulemus. Aineprojektid lubavad siduda aine eri valdkondi, luua ainevaldkonnasiseseid seoseid ning seoseid teiste õppeainetega.</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Suhtluspädevus (sh võõrkeeltepädevus). Teavet kogudes areneb õpilase funktsionaalne kirjaoskus ning täieneb tema tehnoloogiasõnavara. Oma tööd esitledes ja valikuid põhjendades saadakse esinemiskogemusi ning areneb väljendusoskus. Tööülesannete ning projektide tarvis materjali ja teabe otsimine ning uurimine aitab kaasa võõrkeelte omandamisele.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Matemaatikapädevus. Tehnoloogiaainetes kasutab õpilane oma töös loogilist mõtlemist ning matemaatilisi teadmisi. Õpilase arvutustel ja mõõtmistel on praktiline tagajärg, vigu (ja nende tagajärgi) märgatakse kohe, analüüs ning paremate lahenduste leidmine on paratamatus.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lastRenderedPageBreak/>
        <w:t xml:space="preserve">Loodusteaduslik pädevus. Töötamine erinevate looduslike ja tehismaterjalidega eeldab tutvumist nende materjalide omadustega. Tehnoloogiaõpetuses, käsitöös ja kodunduses puutub õpilane otseselt kokku mitmete keemiliste ja füüsikaliste protsessidega.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Sotsiaalne pädevus. Tehnika ja tehnoloogia arengu tundmine, arengu põhjuste teadvustamine ja edasiste arengusuundade mõistmine aitab kaasa inimühiskonna arengu tunnetamisele. Ühiselt töötades õpitakse teisi arvestama, käitumisreegleid järgima ning oma arvamusi kaitsma. Tutvumine eri maade kultuuritraditsioonide ja nende kujunemise põhjustega aitab mõistvalt suhtuda teistesse rahvustesse.</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Kunstipädevus. Erinevate esemete disainimine ning valmistamine pakub õpilastele loomingulise eneseväljenduse võimalusi. Õpitakse hindama uudseid ja isikupäraseid lahendusi ning märkama esemete disaini funktsionaalsust ja seoseid kunstiloomingu ning kultuuritaustaga.</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Tervise ja kehakultuuri pädevus. Praktilistes ülesannetes kinnistub terviseteadlik käitumine, ergonoomika põhimõtete arvestamine ning tervisliku toitumise ja sportliku eluviisi väärtustamine. </w:t>
      </w:r>
    </w:p>
    <w:p w:rsidR="00EB1683" w:rsidRPr="00842B5B" w:rsidRDefault="00EB1683" w:rsidP="00EB1683">
      <w:pPr>
        <w:jc w:val="both"/>
        <w:rPr>
          <w:rFonts w:ascii="Times New Roman" w:hAnsi="Times New Roman" w:cs="Times New Roman"/>
          <w:sz w:val="24"/>
          <w:szCs w:val="24"/>
        </w:rPr>
      </w:pP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b/>
          <w:sz w:val="24"/>
          <w:szCs w:val="24"/>
        </w:rPr>
        <w:t xml:space="preserve"> Läbivad teemad</w:t>
      </w:r>
      <w:r w:rsidRPr="00842B5B">
        <w:rPr>
          <w:rFonts w:ascii="Times New Roman" w:hAnsi="Times New Roman" w:cs="Times New Roman"/>
          <w:sz w:val="24"/>
          <w:szCs w:val="24"/>
        </w:rPr>
        <w:t xml:space="preserve">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Tehnoloogia ainevaldkond seostub kõigi läbivate teemadega.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„Elukestev õpe ja karjääri planeerimine“. Tutvumine tehnoloogia arengu ja inimese rolli muutumisega tööprotsessis aitab tunnetada pideva õppimise vajadust. Oma ideede rakendamiseks tehnoloogiliste võimaluste valimine, töö kavandamine ning üksi ja üheskoos töötamine aitavad arendada ning analüüsida oma töövõimeid.</w:t>
      </w:r>
    </w:p>
    <w:p w:rsidR="00EB1683" w:rsidRPr="00842B5B" w:rsidRDefault="00EB1683" w:rsidP="00EB1683">
      <w:pPr>
        <w:jc w:val="both"/>
        <w:rPr>
          <w:rFonts w:ascii="Times New Roman" w:hAnsi="Times New Roman" w:cs="Times New Roman"/>
          <w:sz w:val="24"/>
          <w:szCs w:val="24"/>
          <w:lang w:eastAsia="et-EE"/>
        </w:rPr>
      </w:pPr>
      <w:r w:rsidRPr="00842B5B">
        <w:rPr>
          <w:rFonts w:ascii="Times New Roman" w:hAnsi="Times New Roman" w:cs="Times New Roman"/>
          <w:sz w:val="24"/>
          <w:szCs w:val="24"/>
        </w:rPr>
        <w:t>„</w:t>
      </w:r>
      <w:r w:rsidRPr="00842B5B">
        <w:rPr>
          <w:rFonts w:ascii="Times New Roman" w:hAnsi="Times New Roman" w:cs="Times New Roman"/>
          <w:sz w:val="24"/>
          <w:szCs w:val="24"/>
          <w:lang w:eastAsia="et-EE"/>
        </w:rPr>
        <w:t xml:space="preserve">Keskkond ja jätkusuutlik areng“. Tähtis on toodet valmistades kasutada säästlikult nii looduslikke kui ka tehismaterjale. Tähelepanu pööratakse keskkonnasäästlike tarbimisharjumuste kujundamisele ja kujunemisele. Jäätmete sorteerimine ning energia ja ressursside kokkuhoid tundides aitavad kinnistada ökoloogiateadmisi.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lang w:eastAsia="et-EE"/>
        </w:rPr>
        <w:t xml:space="preserve">„Kodanikualgatus ja ettevõtlikkus“. Algatusvõime, ettevõtlikkus ja koostöö on tihedalt seotud tehnoloogiaainete sisuga. Oma ideede realiseerimise ja töö korraldamise oskus on üks valdkonna õppeainete põhilisi eesmärke. </w:t>
      </w:r>
      <w:r w:rsidRPr="00842B5B">
        <w:rPr>
          <w:rFonts w:ascii="Times New Roman" w:hAnsi="Times New Roman" w:cs="Times New Roman"/>
          <w:sz w:val="24"/>
          <w:szCs w:val="24"/>
        </w:rPr>
        <w:t>Ettevõtlikkust toetavad oskuslikult elluviidud projektid, mis annavad õpilastele võimaluse oma võimeid proovida.</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„Kultuuriline identiteet“. Tutvumine esemelise kultuuri, kommete ja toitumistavadega võimaldab näha kultuuride erinevust maailma eri paigus ning teadvustada oma kohta mitmekultuurilises maailmas. Õpitakse märkama ja kasutama rahvuslikke elemente esemete disainimisel. </w:t>
      </w:r>
    </w:p>
    <w:p w:rsidR="00EB1683" w:rsidRPr="00842B5B" w:rsidRDefault="00EB1683" w:rsidP="00EB1683">
      <w:pPr>
        <w:jc w:val="both"/>
        <w:rPr>
          <w:rFonts w:ascii="Times New Roman" w:hAnsi="Times New Roman" w:cs="Times New Roman"/>
          <w:sz w:val="24"/>
          <w:szCs w:val="24"/>
          <w:lang w:eastAsia="et-EE"/>
        </w:rPr>
      </w:pPr>
      <w:r w:rsidRPr="00842B5B">
        <w:rPr>
          <w:rFonts w:ascii="Times New Roman" w:hAnsi="Times New Roman" w:cs="Times New Roman"/>
          <w:sz w:val="24"/>
          <w:szCs w:val="24"/>
          <w:lang w:eastAsia="et-EE"/>
        </w:rPr>
        <w:t xml:space="preserve">„Teabekeskkond“. Oma tööd kavandades ja ainealaste projektide tarvis infot kogudes õpitakse kasutama erinevaid teabekanaleid ning hindama kogutud info usaldusväärsust. Interneti </w:t>
      </w:r>
      <w:r w:rsidRPr="00842B5B">
        <w:rPr>
          <w:rFonts w:ascii="Times New Roman" w:hAnsi="Times New Roman" w:cs="Times New Roman"/>
          <w:sz w:val="24"/>
          <w:szCs w:val="24"/>
          <w:lang w:eastAsia="et-EE"/>
        </w:rPr>
        <w:lastRenderedPageBreak/>
        <w:t xml:space="preserve">kasutamine võimaldab kursis olla tehnoloogia uuendustega ning tutvuda disainerite ja käsitöötegijate loominguga terves maailmas.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„Tehnoloogia ja innovatsioon“. Arutletakse intellektuaalomandi kaitse ning arvuti kasutamise võimaluste üle oma tööde kavandamisel ja esitlemisel. Õpitakse oma tööd virtuaalkeskkonnas esitlema. Tutvumine arvuti abil juhitavate täisautomaatsete seadmetega ning võimaluse korral ka nendega töötamine aitavad tunnetada tänapäevaseid tehnoloogilisi võimalusi.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„Tervis ja ohutus“. Erinevate tööliikide puhul on vaja tutvuda tööohutusega ning arvestada ohutusnõudeid. Tutvumine erinevate looduslike ja sünteetiliste materjalidega ning nende omadustega aitab teha esemelises keskkonnas tervisest lähtuvaid valikuid. Tervisliku toitumise põhitõdede omandamine ning tervislike toitude praktiline valmistamine loovad aluse terviseteadlikule käitumisele. </w:t>
      </w:r>
    </w:p>
    <w:p w:rsidR="00EB1683" w:rsidRPr="00842B5B" w:rsidRDefault="00EB1683" w:rsidP="00EB1683">
      <w:pPr>
        <w:jc w:val="both"/>
        <w:rPr>
          <w:rFonts w:ascii="Times New Roman" w:hAnsi="Times New Roman" w:cs="Times New Roman"/>
          <w:sz w:val="24"/>
          <w:szCs w:val="24"/>
        </w:rPr>
      </w:pPr>
      <w:r w:rsidRPr="00842B5B">
        <w:rPr>
          <w:rFonts w:ascii="Times New Roman" w:hAnsi="Times New Roman" w:cs="Times New Roman"/>
          <w:sz w:val="24"/>
          <w:szCs w:val="24"/>
        </w:rPr>
        <w:t xml:space="preserve">„Väärtused ja kõlblus“. Tehnoloogiaainetes kujuneb väärtustav suhtumine töösse ning töö tegijasse. Rühmas töötamine annab väärtuslikke kogemusi üksteise arvestamisel, organiseerimisoskuse arendamisel ning võimalike konfliktide lahendamisel. Kodunduse etiketiteemade kaudu kujundatakse praktilisi käitumisoskusi erinevates situatsioonides, õpitakse mõistma käitumisvalikute põhjusi ja võimalikke tagajärgi. </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II kooliastme õpitulemused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6. klassi õpilane:</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1) oskab teha tööd üksinda ja koos teistega;</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2) tunneb ja kasutab mitmesuguseid materjale ning töövahendeid, järgib</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ohutusnõudeid ja hoiab töökoha korras;</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3) leiab ideid ning oskab neid esitleda;</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saab aru tööjuhenditest ja selgitavatest joonistest;</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5) tunneb põhilisi toiduaineid ja nende omadusi ning valmistab lihtsamaid toite;</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6) teab tervisliku toitumise põhialuseid;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7) tunneb oma kodukoha ja Eesti kultuuritraditsioone.</w:t>
      </w:r>
    </w:p>
    <w:p w:rsidR="00A35995" w:rsidRPr="00A6210B" w:rsidRDefault="00A35995" w:rsidP="002E1493">
      <w:pPr>
        <w:autoSpaceDE w:val="0"/>
        <w:autoSpaceDN w:val="0"/>
        <w:adjustRightInd w:val="0"/>
        <w:spacing w:after="0" w:line="240" w:lineRule="auto"/>
        <w:rPr>
          <w:rFonts w:ascii="Times New Roman" w:eastAsiaTheme="minorHAnsi" w:hAnsi="Times New Roman" w:cs="Times New Roman"/>
          <w:sz w:val="24"/>
          <w:szCs w:val="24"/>
        </w:rPr>
      </w:pPr>
    </w:p>
    <w:p w:rsidR="00707CEE" w:rsidRPr="00A6210B" w:rsidRDefault="002E1493" w:rsidP="00707CEE">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4. klass</w:t>
      </w:r>
    </w:p>
    <w:p w:rsidR="00833690" w:rsidRDefault="00833690" w:rsidP="00707CEE">
      <w:pPr>
        <w:autoSpaceDE w:val="0"/>
        <w:autoSpaceDN w:val="0"/>
        <w:adjustRightInd w:val="0"/>
        <w:spacing w:after="0" w:line="240" w:lineRule="auto"/>
        <w:rPr>
          <w:rFonts w:ascii="Times New Roman" w:eastAsiaTheme="minorHAnsi" w:hAnsi="Times New Roman" w:cs="Times New Roman"/>
          <w:b/>
          <w:bCs/>
          <w:sz w:val="24"/>
          <w:szCs w:val="24"/>
        </w:rPr>
      </w:pPr>
    </w:p>
    <w:p w:rsidR="00707CEE" w:rsidRPr="00A6210B" w:rsidRDefault="00301C79" w:rsidP="00707CEE">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 xml:space="preserve">1. Tikkimine </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Õppesisu</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 planeerimine, vajalikud õppevahendid, ohutusnõuded käsitööklassis töötamisel.</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Töövahendid ja sobivad materjalid.</w:t>
      </w:r>
    </w:p>
    <w:p w:rsidR="00707CEE" w:rsidRPr="00A6210B" w:rsidRDefault="00707CEE" w:rsidP="00707CEE">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Üherealised pisted. Kaherealised pisted.</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Töötamine suulise juhendamise järgi.</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Töötamine tööjuhendi järgi.</w:t>
      </w:r>
    </w:p>
    <w:p w:rsidR="00707CEE" w:rsidRPr="00A6210B" w:rsidRDefault="0016734C"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 xml:space="preserve">Idee ja kavandi tähtsus eseme </w:t>
      </w:r>
      <w:proofErr w:type="spellStart"/>
      <w:r w:rsidRPr="00A6210B">
        <w:rPr>
          <w:rFonts w:ascii="Times New Roman" w:eastAsiaTheme="minorHAnsi" w:hAnsi="Times New Roman" w:cs="Times New Roman"/>
          <w:sz w:val="24"/>
          <w:szCs w:val="24"/>
        </w:rPr>
        <w:t>valmistamisel.</w:t>
      </w:r>
      <w:r w:rsidR="00707CEE" w:rsidRPr="00A6210B">
        <w:rPr>
          <w:rFonts w:ascii="Times New Roman" w:eastAsiaTheme="minorHAnsi" w:hAnsi="Times New Roman" w:cs="Times New Roman"/>
          <w:sz w:val="24"/>
          <w:szCs w:val="24"/>
        </w:rPr>
        <w:t>Kavandamine</w:t>
      </w:r>
      <w:proofErr w:type="spellEnd"/>
      <w:r w:rsidR="00707CEE" w:rsidRPr="00A6210B">
        <w:rPr>
          <w:rFonts w:ascii="Times New Roman" w:eastAsiaTheme="minorHAnsi" w:hAnsi="Times New Roman" w:cs="Times New Roman"/>
          <w:sz w:val="24"/>
          <w:szCs w:val="24"/>
        </w:rPr>
        <w:t>.</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Mustri kandmine riidele.</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 teostamine.</w:t>
      </w:r>
    </w:p>
    <w:p w:rsidR="00707CEE" w:rsidRPr="00A6210B" w:rsidRDefault="00707CEE" w:rsidP="0016734C">
      <w:pPr>
        <w:pStyle w:val="Loendilik"/>
        <w:numPr>
          <w:ilvl w:val="0"/>
          <w:numId w:val="1"/>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 viimistlemine.</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Õpitulemused</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klassi lõpetaja:</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1) järgib töötamisel ohutusnõudeid, hoiab töökoha korras;</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2) hindab oma töö korrektsust ja esteetilisust;</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lastRenderedPageBreak/>
        <w:t>3) töötab iseseisvalt lihtsama tööjuhendi järgi;</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kavandab omandatud töövõtete baasil jõukohaseid käsitööesemeid;</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5) kasutab tekstiileseme kaunistamisel ühe- ja kaherealisi pisteid;</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6) väärtustab oma rahvust ja kultuuri teiste rahvuste ning kultuuride seas;</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7) oskab keskenduda õppeülesannete täitmisele, oskab suunamise abil kasutada</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eakohaseid õpivõtteid (sealhulgas paaris- ja rühmatöövõtteid) olenevalt õppeülesande</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iseärasustest;</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8) oskab oma tegevust kavandada ja hinnata ning tulemuse saavutamiseks vajalikke</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tegevusi valida ja rakendada, oma eksimusi näha ja tunnistada ning oma tegevust</w:t>
      </w:r>
    </w:p>
    <w:p w:rsidR="00707CEE" w:rsidRPr="00A6210B" w:rsidRDefault="00707CEE"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korrigeerida.</w:t>
      </w:r>
    </w:p>
    <w:p w:rsidR="00833690" w:rsidRDefault="00833690" w:rsidP="002E1493">
      <w:pPr>
        <w:autoSpaceDE w:val="0"/>
        <w:autoSpaceDN w:val="0"/>
        <w:adjustRightInd w:val="0"/>
        <w:spacing w:after="0" w:line="240" w:lineRule="auto"/>
        <w:rPr>
          <w:rFonts w:ascii="Times New Roman" w:eastAsiaTheme="minorHAnsi" w:hAnsi="Times New Roman" w:cs="Times New Roman"/>
          <w:b/>
          <w:bCs/>
          <w:sz w:val="24"/>
          <w:szCs w:val="24"/>
        </w:rPr>
      </w:pP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2</w:t>
      </w:r>
      <w:r w:rsidR="00A40AA0" w:rsidRPr="00A6210B">
        <w:rPr>
          <w:rFonts w:ascii="Times New Roman" w:eastAsiaTheme="minorHAnsi" w:hAnsi="Times New Roman" w:cs="Times New Roman"/>
          <w:b/>
          <w:bCs/>
          <w:sz w:val="24"/>
          <w:szCs w:val="24"/>
        </w:rPr>
        <w:t xml:space="preserve">. Kudumine </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Õppesisu</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Töövahendid ja sobivad materjalid.</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Kudumisskeemid, nende lugemine.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Silmuste loomine.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Parempidine silmus.</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Pahempidine silmus.</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Edasi-tagasi kudumine.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Ripskude.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Parempidine kude.</w:t>
      </w:r>
      <w:r w:rsidR="0016734C" w:rsidRPr="00A6210B">
        <w:rPr>
          <w:rFonts w:ascii="Times New Roman" w:eastAsiaTheme="minorHAnsi" w:hAnsi="Times New Roman" w:cs="Times New Roman"/>
          <w:sz w:val="24"/>
          <w:szCs w:val="24"/>
        </w:rPr>
        <w:t xml:space="preserve"> Pahempidine kude.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Ääresilmused.</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Kudumi lõpetamine.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Viimistlemine ja hooldamine.</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Idee leidmine ja edasiarendamine kavandiks.</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Kavandi rakendamine kootud eseme valmistamise kaudu.</w:t>
      </w:r>
    </w:p>
    <w:p w:rsidR="002E1493" w:rsidRPr="00A6210B" w:rsidRDefault="002E1493" w:rsidP="0016734C">
      <w:pPr>
        <w:pStyle w:val="Loendilik"/>
        <w:numPr>
          <w:ilvl w:val="0"/>
          <w:numId w:val="2"/>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Töötamine suulise juhendamise ja lihtsama tööjuhendi järgi.</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Õpitulemused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klassi lõpetaja:</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1) koob põhisilmuseid ja tunneb mustrite ülesmärkimise viise ja tingmärke;</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2) kavandab omandatud töövõtete baasil jõukohaseid kudumeid;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3) seostab käsitöölõnga jämedust ja töövahendi sobivust;</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hindab eseme valmistamiseks kuluvat aega;</w:t>
      </w:r>
    </w:p>
    <w:p w:rsidR="00097D3B"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5) töötab iseseisvalt lihtsama tööjuhendi järgi.</w:t>
      </w:r>
    </w:p>
    <w:p w:rsidR="00833690" w:rsidRDefault="00833690" w:rsidP="002E1493">
      <w:pPr>
        <w:autoSpaceDE w:val="0"/>
        <w:autoSpaceDN w:val="0"/>
        <w:adjustRightInd w:val="0"/>
        <w:spacing w:after="0" w:line="240" w:lineRule="auto"/>
        <w:rPr>
          <w:rFonts w:ascii="Times New Roman" w:eastAsiaTheme="minorHAnsi" w:hAnsi="Times New Roman" w:cs="Times New Roman"/>
          <w:b/>
          <w:bCs/>
          <w:sz w:val="24"/>
          <w:szCs w:val="24"/>
        </w:rPr>
      </w:pPr>
    </w:p>
    <w:p w:rsidR="002E1493" w:rsidRPr="00A6210B" w:rsidRDefault="0016734C"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3</w:t>
      </w:r>
      <w:r w:rsidR="00301C79" w:rsidRPr="00A6210B">
        <w:rPr>
          <w:rFonts w:ascii="Times New Roman" w:eastAsiaTheme="minorHAnsi" w:hAnsi="Times New Roman" w:cs="Times New Roman"/>
          <w:b/>
          <w:bCs/>
          <w:sz w:val="24"/>
          <w:szCs w:val="24"/>
        </w:rPr>
        <w:t xml:space="preserve">. Kodundus </w:t>
      </w:r>
    </w:p>
    <w:p w:rsidR="002E1493" w:rsidRPr="00A6210B" w:rsidRDefault="002502EA"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w:t>
      </w:r>
      <w:r w:rsidR="002E1493" w:rsidRPr="00A6210B">
        <w:rPr>
          <w:rFonts w:ascii="Times New Roman" w:eastAsiaTheme="minorHAnsi" w:hAnsi="Times New Roman" w:cs="Times New Roman"/>
          <w:b/>
          <w:bCs/>
          <w:sz w:val="24"/>
          <w:szCs w:val="24"/>
        </w:rPr>
        <w:t>ppesisu</w:t>
      </w:r>
    </w:p>
    <w:p w:rsidR="002E1493" w:rsidRPr="00A6210B" w:rsidRDefault="002E1493" w:rsidP="0016734C">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Toiduained ja toitained.</w:t>
      </w:r>
    </w:p>
    <w:p w:rsidR="002E1493" w:rsidRPr="00A6210B" w:rsidRDefault="002E1493" w:rsidP="0016734C">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Tervisliku toitumise põhitõed.</w:t>
      </w:r>
    </w:p>
    <w:p w:rsidR="00707CEE" w:rsidRPr="00A6210B" w:rsidRDefault="00707CEE" w:rsidP="0016734C">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 xml:space="preserve">Isikliku hügieeni </w:t>
      </w:r>
      <w:r w:rsidR="00E4158F" w:rsidRPr="00A6210B">
        <w:rPr>
          <w:rFonts w:ascii="Times New Roman" w:eastAsiaTheme="minorHAnsi" w:hAnsi="Times New Roman" w:cs="Times New Roman"/>
          <w:sz w:val="24"/>
          <w:szCs w:val="24"/>
        </w:rPr>
        <w:t>ja ohutus</w:t>
      </w:r>
      <w:r w:rsidRPr="00A6210B">
        <w:rPr>
          <w:rFonts w:ascii="Times New Roman" w:eastAsiaTheme="minorHAnsi" w:hAnsi="Times New Roman" w:cs="Times New Roman"/>
          <w:sz w:val="24"/>
          <w:szCs w:val="24"/>
        </w:rPr>
        <w:t>nõuded köögis töötades.</w:t>
      </w:r>
    </w:p>
    <w:p w:rsidR="00E4158F" w:rsidRPr="00A6210B" w:rsidRDefault="00707CEE"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Toidu ohutus.</w:t>
      </w:r>
      <w:r w:rsidR="00E4158F" w:rsidRPr="00A6210B">
        <w:rPr>
          <w:rFonts w:ascii="Times New Roman" w:eastAsiaTheme="minorHAnsi" w:hAnsi="Times New Roman" w:cs="Times New Roman"/>
          <w:sz w:val="24"/>
          <w:szCs w:val="24"/>
        </w:rPr>
        <w:t xml:space="preserve"> </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Retsept.</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Töövahendid köögis.</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Tööde järjekord toitu valmistades.</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Toiduainete eeltöötlemine, külmtöötlemine.</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Võileivad.</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proofErr w:type="spellStart"/>
      <w:r w:rsidRPr="00A6210B">
        <w:rPr>
          <w:rFonts w:ascii="Times New Roman" w:eastAsiaTheme="minorHAnsi" w:hAnsi="Times New Roman" w:cs="Times New Roman"/>
          <w:sz w:val="24"/>
          <w:szCs w:val="24"/>
        </w:rPr>
        <w:t>Kuumtöötlemata</w:t>
      </w:r>
      <w:proofErr w:type="spellEnd"/>
      <w:r w:rsidRPr="00A6210B">
        <w:rPr>
          <w:rFonts w:ascii="Times New Roman" w:eastAsiaTheme="minorHAnsi" w:hAnsi="Times New Roman" w:cs="Times New Roman"/>
          <w:sz w:val="24"/>
          <w:szCs w:val="24"/>
        </w:rPr>
        <w:t xml:space="preserve"> magustoidud.</w:t>
      </w:r>
    </w:p>
    <w:p w:rsidR="00E4158F"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Külmad joogid.</w:t>
      </w:r>
    </w:p>
    <w:p w:rsidR="00707CEE" w:rsidRPr="00A6210B" w:rsidRDefault="00E4158F" w:rsidP="00E4158F">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Sobivate nõude valimine toidu serveerimiseks.</w:t>
      </w:r>
    </w:p>
    <w:p w:rsidR="00707CEE" w:rsidRPr="00A6210B" w:rsidRDefault="00707CEE" w:rsidP="0016734C">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lastRenderedPageBreak/>
        <w:t>Nõude pesemine käsitsi, töökoha korrashoid.</w:t>
      </w:r>
    </w:p>
    <w:p w:rsidR="00707CEE" w:rsidRPr="00A6210B" w:rsidRDefault="00707CEE" w:rsidP="0016734C">
      <w:pPr>
        <w:pStyle w:val="Loendilik"/>
        <w:numPr>
          <w:ilvl w:val="0"/>
          <w:numId w:val="3"/>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Ühise töö analüüsimine ja hindamine.</w:t>
      </w:r>
    </w:p>
    <w:p w:rsidR="00833690" w:rsidRDefault="00833690" w:rsidP="002E1493">
      <w:pPr>
        <w:autoSpaceDE w:val="0"/>
        <w:autoSpaceDN w:val="0"/>
        <w:adjustRightInd w:val="0"/>
        <w:spacing w:after="0" w:line="240" w:lineRule="auto"/>
        <w:rPr>
          <w:rFonts w:ascii="Times New Roman" w:eastAsiaTheme="minorHAnsi" w:hAnsi="Times New Roman" w:cs="Times New Roman"/>
          <w:b/>
          <w:bCs/>
          <w:sz w:val="24"/>
          <w:szCs w:val="24"/>
        </w:rPr>
      </w:pP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Õpitulemused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klassi lõpetaja:</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1) teab erinevaid toiduainerühmi ning tunneb neisse kuuluvaid toiduaineid</w:t>
      </w:r>
      <w:r w:rsidR="00707CEE" w:rsidRPr="00A6210B">
        <w:rPr>
          <w:rFonts w:ascii="Times New Roman" w:eastAsiaTheme="minorHAnsi" w:hAnsi="Times New Roman" w:cs="Times New Roman"/>
          <w:sz w:val="24"/>
          <w:szCs w:val="24"/>
        </w:rPr>
        <w:t>;</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2) võrdleb pakendiinfo järgi erinevate toiduainete toiteväärtust;</w:t>
      </w:r>
    </w:p>
    <w:p w:rsidR="002E1493" w:rsidRPr="00A6210B" w:rsidRDefault="002E1493" w:rsidP="00707CEE">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 xml:space="preserve">4) hindab oma toitumisharjumuste vastavust toitumisõpetuse põhitõdedele </w:t>
      </w:r>
    </w:p>
    <w:p w:rsidR="00707CEE" w:rsidRPr="00A6210B" w:rsidRDefault="00707CEE"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sz w:val="24"/>
          <w:szCs w:val="24"/>
        </w:rPr>
        <w:t>suhtub kaaslastesse heatahtlikul</w:t>
      </w:r>
      <w:r w:rsidR="00E4158F" w:rsidRPr="00A6210B">
        <w:rPr>
          <w:rFonts w:ascii="Times New Roman" w:eastAsiaTheme="minorHAnsi" w:hAnsi="Times New Roman" w:cs="Times New Roman"/>
          <w:sz w:val="24"/>
          <w:szCs w:val="24"/>
        </w:rPr>
        <w:t>t ning arvestab teiste arvamust;</w:t>
      </w:r>
    </w:p>
    <w:p w:rsidR="00B12237" w:rsidRPr="00A6210B" w:rsidRDefault="00E4158F" w:rsidP="00B12237">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5)</w:t>
      </w:r>
      <w:r w:rsidR="00B12237" w:rsidRPr="00A6210B">
        <w:rPr>
          <w:rFonts w:ascii="Times New Roman" w:eastAsiaTheme="minorHAnsi" w:hAnsi="Times New Roman" w:cs="Times New Roman"/>
          <w:sz w:val="24"/>
          <w:szCs w:val="24"/>
        </w:rPr>
        <w:t xml:space="preserve"> valmistab lihtsamaid tervislikke toite, kasutades levinumaid toiduaineid ning</w:t>
      </w:r>
    </w:p>
    <w:p w:rsidR="00B12237" w:rsidRPr="00A6210B" w:rsidRDefault="00E4158F" w:rsidP="00B12237">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külmtöötlemistehnikaid;</w:t>
      </w:r>
    </w:p>
    <w:p w:rsidR="00707CEE" w:rsidRPr="00A6210B" w:rsidRDefault="00E4158F"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sz w:val="24"/>
          <w:szCs w:val="24"/>
        </w:rPr>
        <w:t xml:space="preserve">6) </w:t>
      </w:r>
      <w:r w:rsidR="00B12237" w:rsidRPr="00A6210B">
        <w:rPr>
          <w:rFonts w:ascii="Times New Roman" w:eastAsiaTheme="minorHAnsi" w:hAnsi="Times New Roman" w:cs="Times New Roman"/>
          <w:sz w:val="24"/>
          <w:szCs w:val="24"/>
        </w:rPr>
        <w:t>peab kinni üldtuntud lauakommetest ning hindab laua ja toitude kujundust</w:t>
      </w:r>
      <w:r w:rsidRPr="00A6210B">
        <w:rPr>
          <w:rFonts w:ascii="Times New Roman" w:eastAsiaTheme="minorHAnsi" w:hAnsi="Times New Roman" w:cs="Times New Roman"/>
          <w:sz w:val="24"/>
          <w:szCs w:val="24"/>
        </w:rPr>
        <w:t>.</w:t>
      </w:r>
    </w:p>
    <w:p w:rsidR="00833690" w:rsidRDefault="00833690" w:rsidP="002E1493">
      <w:pPr>
        <w:autoSpaceDE w:val="0"/>
        <w:autoSpaceDN w:val="0"/>
        <w:adjustRightInd w:val="0"/>
        <w:spacing w:after="0" w:line="240" w:lineRule="auto"/>
        <w:rPr>
          <w:rFonts w:ascii="Times New Roman" w:eastAsiaTheme="minorHAnsi" w:hAnsi="Times New Roman" w:cs="Times New Roman"/>
          <w:b/>
          <w:bCs/>
          <w:sz w:val="24"/>
          <w:szCs w:val="24"/>
        </w:rPr>
      </w:pPr>
    </w:p>
    <w:p w:rsidR="002E1493" w:rsidRPr="00A6210B" w:rsidRDefault="00E4158F"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4</w:t>
      </w:r>
      <w:r w:rsidR="00301C79" w:rsidRPr="00A6210B">
        <w:rPr>
          <w:rFonts w:ascii="Times New Roman" w:eastAsiaTheme="minorHAnsi" w:hAnsi="Times New Roman" w:cs="Times New Roman"/>
          <w:b/>
          <w:bCs/>
          <w:sz w:val="24"/>
          <w:szCs w:val="24"/>
        </w:rPr>
        <w:t xml:space="preserve">. Projektõpe </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r w:rsidRPr="00A6210B">
        <w:rPr>
          <w:rFonts w:ascii="Times New Roman" w:eastAsiaTheme="minorHAnsi" w:hAnsi="Times New Roman" w:cs="Times New Roman"/>
          <w:b/>
          <w:bCs/>
          <w:sz w:val="24"/>
          <w:szCs w:val="24"/>
        </w:rPr>
        <w:t>Õppesisu</w:t>
      </w:r>
    </w:p>
    <w:p w:rsidR="002E1493" w:rsidRPr="00A6210B" w:rsidRDefault="002E1493" w:rsidP="00E4158F">
      <w:pPr>
        <w:pStyle w:val="Loendilik"/>
        <w:numPr>
          <w:ilvl w:val="0"/>
          <w:numId w:val="4"/>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Õpilased saavad valida kahe või enama korraga toimuva valikteema või aineprojekti</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vahel.</w:t>
      </w:r>
    </w:p>
    <w:p w:rsidR="002E1493" w:rsidRPr="00A6210B" w:rsidRDefault="002E1493" w:rsidP="00E4158F">
      <w:pPr>
        <w:pStyle w:val="Loendilik"/>
        <w:numPr>
          <w:ilvl w:val="0"/>
          <w:numId w:val="4"/>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 xml:space="preserve">Valikteemad ja projektid </w:t>
      </w:r>
      <w:r w:rsidR="00A40AA0" w:rsidRPr="00A6210B">
        <w:rPr>
          <w:rFonts w:ascii="Times New Roman" w:eastAsiaTheme="minorHAnsi" w:hAnsi="Times New Roman" w:cs="Times New Roman"/>
          <w:sz w:val="24"/>
          <w:szCs w:val="24"/>
        </w:rPr>
        <w:t xml:space="preserve">on </w:t>
      </w:r>
      <w:r w:rsidRPr="00A6210B">
        <w:rPr>
          <w:rFonts w:ascii="Times New Roman" w:eastAsiaTheme="minorHAnsi" w:hAnsi="Times New Roman" w:cs="Times New Roman"/>
          <w:sz w:val="24"/>
          <w:szCs w:val="24"/>
        </w:rPr>
        <w:t xml:space="preserve"> tehnoloogiaõpetuse, käsitöö </w:t>
      </w:r>
      <w:r w:rsidR="00A40AA0" w:rsidRPr="00A6210B">
        <w:rPr>
          <w:rFonts w:ascii="Times New Roman" w:eastAsiaTheme="minorHAnsi" w:hAnsi="Times New Roman" w:cs="Times New Roman"/>
          <w:sz w:val="24"/>
          <w:szCs w:val="24"/>
        </w:rPr>
        <w:t xml:space="preserve">või </w:t>
      </w:r>
      <w:r w:rsidRPr="00A6210B">
        <w:rPr>
          <w:rFonts w:ascii="Times New Roman" w:eastAsiaTheme="minorHAnsi" w:hAnsi="Times New Roman" w:cs="Times New Roman"/>
          <w:sz w:val="24"/>
          <w:szCs w:val="24"/>
        </w:rPr>
        <w:t>kodunduse</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valdkonnast.</w:t>
      </w:r>
    </w:p>
    <w:p w:rsidR="002E1493" w:rsidRPr="00A6210B" w:rsidRDefault="002E1493" w:rsidP="00E4158F">
      <w:pPr>
        <w:pStyle w:val="Loendilik"/>
        <w:numPr>
          <w:ilvl w:val="0"/>
          <w:numId w:val="4"/>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Projektitöö valdkond moodustab iseseisva terviku, mille puhul ei eeldata õpilastelt</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teemaga seonduvaid varasemaid oskusi ega teadmisi.</w:t>
      </w:r>
    </w:p>
    <w:p w:rsidR="002E1493" w:rsidRPr="00A6210B" w:rsidRDefault="002E1493" w:rsidP="00E4158F">
      <w:pPr>
        <w:pStyle w:val="Loendilik"/>
        <w:numPr>
          <w:ilvl w:val="0"/>
          <w:numId w:val="4"/>
        </w:num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Projektitööd valitakse, pidades silmas kohalikke traditsioone, uudseid ja tavapäraseid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töötlemisviise ning teatud teema süvitsi käsitlemise huvi.</w:t>
      </w:r>
    </w:p>
    <w:p w:rsidR="00833690" w:rsidRDefault="00833690" w:rsidP="002E1493">
      <w:pPr>
        <w:autoSpaceDE w:val="0"/>
        <w:autoSpaceDN w:val="0"/>
        <w:adjustRightInd w:val="0"/>
        <w:spacing w:after="0" w:line="240" w:lineRule="auto"/>
        <w:rPr>
          <w:rFonts w:ascii="Times New Roman" w:eastAsiaTheme="minorHAnsi" w:hAnsi="Times New Roman" w:cs="Times New Roman"/>
          <w:b/>
          <w:bCs/>
          <w:sz w:val="24"/>
          <w:szCs w:val="24"/>
        </w:rPr>
      </w:pP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b/>
          <w:bCs/>
          <w:sz w:val="24"/>
          <w:szCs w:val="24"/>
        </w:rPr>
      </w:pPr>
      <w:bookmarkStart w:id="0" w:name="_GoBack"/>
      <w:bookmarkEnd w:id="0"/>
      <w:r w:rsidRPr="00A6210B">
        <w:rPr>
          <w:rFonts w:ascii="Times New Roman" w:eastAsiaTheme="minorHAnsi" w:hAnsi="Times New Roman" w:cs="Times New Roman"/>
          <w:b/>
          <w:bCs/>
          <w:sz w:val="24"/>
          <w:szCs w:val="24"/>
        </w:rPr>
        <w:t>Õpitulemused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klassi lõpetaja:</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1) teadvustab end rühmatöö, projektitöö ja teiste ühistöös toimuvate tegevuste liikmena;</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2) osaleb aktiivselt erinevates koostöö- ja suhtlusvormides;</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3) leiab iseseisvalt ja/või koostöös teistega ülesannete ning probleemide lahendeid;</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4) valmistab üksi või koostöös teistega ülesande või projekti lahenduse;</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5) suhtub kaaslastesse heatahtlikult ja arvestab teiste tööalaseid arvamusi;</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6) kujundab, esitleb ja põhjendab oma arvamust;</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r w:rsidRPr="00A6210B">
        <w:rPr>
          <w:rFonts w:ascii="Times New Roman" w:eastAsiaTheme="minorHAnsi" w:hAnsi="Times New Roman" w:cs="Times New Roman"/>
          <w:sz w:val="24"/>
          <w:szCs w:val="24"/>
        </w:rPr>
        <w:t>7) väärtustab töö tegemist, sh selle uurimist ja omandatud tagasisidet.</w:t>
      </w:r>
    </w:p>
    <w:p w:rsidR="002E1493" w:rsidRPr="00A6210B" w:rsidRDefault="002E1493" w:rsidP="002E1493">
      <w:pPr>
        <w:autoSpaceDE w:val="0"/>
        <w:autoSpaceDN w:val="0"/>
        <w:adjustRightInd w:val="0"/>
        <w:spacing w:after="0" w:line="240" w:lineRule="auto"/>
        <w:rPr>
          <w:rFonts w:ascii="Times New Roman" w:eastAsiaTheme="minorHAnsi" w:hAnsi="Times New Roman" w:cs="Times New Roman"/>
          <w:sz w:val="24"/>
          <w:szCs w:val="24"/>
        </w:rPr>
      </w:pPr>
    </w:p>
    <w:sectPr w:rsidR="002E1493" w:rsidRPr="00A62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Pro-Regular">
    <w:charset w:val="BA"/>
    <w:family w:val="auto"/>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A6F"/>
    <w:multiLevelType w:val="hybridMultilevel"/>
    <w:tmpl w:val="29AAE51C"/>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
    <w:nsid w:val="060B03E7"/>
    <w:multiLevelType w:val="hybridMultilevel"/>
    <w:tmpl w:val="909420A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
    <w:nsid w:val="08722EE1"/>
    <w:multiLevelType w:val="hybridMultilevel"/>
    <w:tmpl w:val="506CDA0E"/>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
    <w:nsid w:val="0F3E5D9E"/>
    <w:multiLevelType w:val="hybridMultilevel"/>
    <w:tmpl w:val="8EE69DA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4">
    <w:nsid w:val="124E6224"/>
    <w:multiLevelType w:val="hybridMultilevel"/>
    <w:tmpl w:val="A3B6FF4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5">
    <w:nsid w:val="12870430"/>
    <w:multiLevelType w:val="hybridMultilevel"/>
    <w:tmpl w:val="5A3C4D2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6">
    <w:nsid w:val="12A16279"/>
    <w:multiLevelType w:val="hybridMultilevel"/>
    <w:tmpl w:val="7220CEFE"/>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7">
    <w:nsid w:val="1AD50F97"/>
    <w:multiLevelType w:val="hybridMultilevel"/>
    <w:tmpl w:val="6BCC1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17F392A"/>
    <w:multiLevelType w:val="hybridMultilevel"/>
    <w:tmpl w:val="151A0056"/>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9">
    <w:nsid w:val="255E5313"/>
    <w:multiLevelType w:val="hybridMultilevel"/>
    <w:tmpl w:val="13FAC28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0">
    <w:nsid w:val="28F86956"/>
    <w:multiLevelType w:val="hybridMultilevel"/>
    <w:tmpl w:val="91669344"/>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1">
    <w:nsid w:val="2FCE3670"/>
    <w:multiLevelType w:val="hybridMultilevel"/>
    <w:tmpl w:val="B554FB8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2">
    <w:nsid w:val="32732007"/>
    <w:multiLevelType w:val="hybridMultilevel"/>
    <w:tmpl w:val="9A00689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3">
    <w:nsid w:val="36551B44"/>
    <w:multiLevelType w:val="hybridMultilevel"/>
    <w:tmpl w:val="25E89C40"/>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4">
    <w:nsid w:val="399F3AC1"/>
    <w:multiLevelType w:val="hybridMultilevel"/>
    <w:tmpl w:val="26D891AC"/>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5">
    <w:nsid w:val="3D982E0E"/>
    <w:multiLevelType w:val="hybridMultilevel"/>
    <w:tmpl w:val="6C8A801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6">
    <w:nsid w:val="3DBF0AC2"/>
    <w:multiLevelType w:val="hybridMultilevel"/>
    <w:tmpl w:val="5D88938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7">
    <w:nsid w:val="3E910ADE"/>
    <w:multiLevelType w:val="hybridMultilevel"/>
    <w:tmpl w:val="A4FCF05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8">
    <w:nsid w:val="43A25F44"/>
    <w:multiLevelType w:val="hybridMultilevel"/>
    <w:tmpl w:val="D8AE2AF0"/>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19">
    <w:nsid w:val="45C736B2"/>
    <w:multiLevelType w:val="hybridMultilevel"/>
    <w:tmpl w:val="9C2EFA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4A4C0AA9"/>
    <w:multiLevelType w:val="hybridMultilevel"/>
    <w:tmpl w:val="FC6E8D8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1">
    <w:nsid w:val="4E5B31DC"/>
    <w:multiLevelType w:val="hybridMultilevel"/>
    <w:tmpl w:val="7D966DA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2">
    <w:nsid w:val="4E8B7F57"/>
    <w:multiLevelType w:val="hybridMultilevel"/>
    <w:tmpl w:val="8C088A8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3">
    <w:nsid w:val="4ED50766"/>
    <w:multiLevelType w:val="hybridMultilevel"/>
    <w:tmpl w:val="8954ECA0"/>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4">
    <w:nsid w:val="5033088C"/>
    <w:multiLevelType w:val="hybridMultilevel"/>
    <w:tmpl w:val="030895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0BC0442"/>
    <w:multiLevelType w:val="hybridMultilevel"/>
    <w:tmpl w:val="A08CA3A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6">
    <w:nsid w:val="51DC3A22"/>
    <w:multiLevelType w:val="hybridMultilevel"/>
    <w:tmpl w:val="FA5C202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7">
    <w:nsid w:val="5B56485E"/>
    <w:multiLevelType w:val="hybridMultilevel"/>
    <w:tmpl w:val="5AEA2B56"/>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8">
    <w:nsid w:val="5DEE3549"/>
    <w:multiLevelType w:val="hybridMultilevel"/>
    <w:tmpl w:val="D3D8BC9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29">
    <w:nsid w:val="5E42518D"/>
    <w:multiLevelType w:val="hybridMultilevel"/>
    <w:tmpl w:val="E9C6E8B6"/>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0">
    <w:nsid w:val="5FC311D2"/>
    <w:multiLevelType w:val="hybridMultilevel"/>
    <w:tmpl w:val="FF38C35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1">
    <w:nsid w:val="63C96379"/>
    <w:multiLevelType w:val="hybridMultilevel"/>
    <w:tmpl w:val="1B12CF5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2">
    <w:nsid w:val="65484861"/>
    <w:multiLevelType w:val="hybridMultilevel"/>
    <w:tmpl w:val="6494FC5A"/>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3">
    <w:nsid w:val="67306B3B"/>
    <w:multiLevelType w:val="hybridMultilevel"/>
    <w:tmpl w:val="55C4AAB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4">
    <w:nsid w:val="709002C8"/>
    <w:multiLevelType w:val="hybridMultilevel"/>
    <w:tmpl w:val="FC2483B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5">
    <w:nsid w:val="7264283F"/>
    <w:multiLevelType w:val="hybridMultilevel"/>
    <w:tmpl w:val="CB285DAE"/>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num w:numId="1">
    <w:abstractNumId w:val="9"/>
  </w:num>
  <w:num w:numId="2">
    <w:abstractNumId w:val="5"/>
  </w:num>
  <w:num w:numId="3">
    <w:abstractNumId w:val="27"/>
  </w:num>
  <w:num w:numId="4">
    <w:abstractNumId w:val="16"/>
  </w:num>
  <w:num w:numId="5">
    <w:abstractNumId w:val="1"/>
  </w:num>
  <w:num w:numId="6">
    <w:abstractNumId w:val="4"/>
  </w:num>
  <w:num w:numId="7">
    <w:abstractNumId w:val="24"/>
  </w:num>
  <w:num w:numId="8">
    <w:abstractNumId w:val="22"/>
  </w:num>
  <w:num w:numId="9">
    <w:abstractNumId w:val="19"/>
  </w:num>
  <w:num w:numId="10">
    <w:abstractNumId w:val="26"/>
  </w:num>
  <w:num w:numId="11">
    <w:abstractNumId w:val="0"/>
  </w:num>
  <w:num w:numId="12">
    <w:abstractNumId w:val="10"/>
  </w:num>
  <w:num w:numId="13">
    <w:abstractNumId w:val="28"/>
  </w:num>
  <w:num w:numId="14">
    <w:abstractNumId w:val="18"/>
  </w:num>
  <w:num w:numId="15">
    <w:abstractNumId w:val="20"/>
  </w:num>
  <w:num w:numId="16">
    <w:abstractNumId w:val="7"/>
  </w:num>
  <w:num w:numId="17">
    <w:abstractNumId w:val="34"/>
  </w:num>
  <w:num w:numId="18">
    <w:abstractNumId w:val="35"/>
  </w:num>
  <w:num w:numId="19">
    <w:abstractNumId w:val="14"/>
  </w:num>
  <w:num w:numId="20">
    <w:abstractNumId w:val="13"/>
  </w:num>
  <w:num w:numId="21">
    <w:abstractNumId w:val="3"/>
  </w:num>
  <w:num w:numId="22">
    <w:abstractNumId w:val="29"/>
  </w:num>
  <w:num w:numId="23">
    <w:abstractNumId w:val="6"/>
  </w:num>
  <w:num w:numId="24">
    <w:abstractNumId w:val="23"/>
  </w:num>
  <w:num w:numId="25">
    <w:abstractNumId w:val="8"/>
  </w:num>
  <w:num w:numId="26">
    <w:abstractNumId w:val="11"/>
  </w:num>
  <w:num w:numId="27">
    <w:abstractNumId w:val="21"/>
  </w:num>
  <w:num w:numId="28">
    <w:abstractNumId w:val="32"/>
  </w:num>
  <w:num w:numId="29">
    <w:abstractNumId w:val="15"/>
  </w:num>
  <w:num w:numId="30">
    <w:abstractNumId w:val="31"/>
  </w:num>
  <w:num w:numId="31">
    <w:abstractNumId w:val="17"/>
  </w:num>
  <w:num w:numId="32">
    <w:abstractNumId w:val="33"/>
  </w:num>
  <w:num w:numId="33">
    <w:abstractNumId w:val="25"/>
  </w:num>
  <w:num w:numId="34">
    <w:abstractNumId w:val="12"/>
  </w:num>
  <w:num w:numId="35">
    <w:abstractNumId w:val="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83"/>
    <w:rsid w:val="00004BB4"/>
    <w:rsid w:val="00097D3B"/>
    <w:rsid w:val="000C5911"/>
    <w:rsid w:val="000E1D3C"/>
    <w:rsid w:val="00142BB2"/>
    <w:rsid w:val="0016734C"/>
    <w:rsid w:val="001B278F"/>
    <w:rsid w:val="002502EA"/>
    <w:rsid w:val="00265CB1"/>
    <w:rsid w:val="002E1493"/>
    <w:rsid w:val="00301C79"/>
    <w:rsid w:val="003424EE"/>
    <w:rsid w:val="003C65A6"/>
    <w:rsid w:val="00463994"/>
    <w:rsid w:val="00503490"/>
    <w:rsid w:val="005945CC"/>
    <w:rsid w:val="0070725F"/>
    <w:rsid w:val="00707CEE"/>
    <w:rsid w:val="00790E62"/>
    <w:rsid w:val="007D5A5F"/>
    <w:rsid w:val="00833690"/>
    <w:rsid w:val="00842B5B"/>
    <w:rsid w:val="00A35995"/>
    <w:rsid w:val="00A40AA0"/>
    <w:rsid w:val="00A6210B"/>
    <w:rsid w:val="00AA4805"/>
    <w:rsid w:val="00B12237"/>
    <w:rsid w:val="00B83F78"/>
    <w:rsid w:val="00D07E4B"/>
    <w:rsid w:val="00D11600"/>
    <w:rsid w:val="00E4158F"/>
    <w:rsid w:val="00EB16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B1683"/>
    <w:rPr>
      <w:rFonts w:ascii="Calibri" w:eastAsia="Times New Roman"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EB1683"/>
    <w:pPr>
      <w:spacing w:after="0" w:line="240" w:lineRule="auto"/>
      <w:ind w:left="360"/>
    </w:pPr>
    <w:rPr>
      <w:rFonts w:ascii="Times New Roman" w:hAnsi="Times New Roman" w:cs="Times New Roman"/>
      <w:color w:val="000000"/>
      <w:sz w:val="24"/>
      <w:szCs w:val="20"/>
      <w:lang w:val="en-GB"/>
    </w:rPr>
  </w:style>
  <w:style w:type="character" w:customStyle="1" w:styleId="TaandegakehatekstMrk">
    <w:name w:val="Taandega kehatekst Märk"/>
    <w:basedOn w:val="Liguvaikefont"/>
    <w:link w:val="Taandegakehatekst"/>
    <w:rsid w:val="00EB1683"/>
    <w:rPr>
      <w:rFonts w:ascii="Times New Roman" w:eastAsia="Times New Roman" w:hAnsi="Times New Roman" w:cs="Times New Roman"/>
      <w:color w:val="000000"/>
      <w:sz w:val="24"/>
      <w:szCs w:val="20"/>
      <w:lang w:val="en-GB"/>
    </w:rPr>
  </w:style>
  <w:style w:type="paragraph" w:styleId="Kehatekst">
    <w:name w:val="Body Text"/>
    <w:basedOn w:val="Normaallaad"/>
    <w:link w:val="KehatekstMrk"/>
    <w:rsid w:val="00EB1683"/>
    <w:pPr>
      <w:spacing w:after="120"/>
    </w:pPr>
  </w:style>
  <w:style w:type="character" w:customStyle="1" w:styleId="KehatekstMrk">
    <w:name w:val="Kehatekst Märk"/>
    <w:basedOn w:val="Liguvaikefont"/>
    <w:link w:val="Kehatekst"/>
    <w:rsid w:val="00EB1683"/>
    <w:rPr>
      <w:rFonts w:ascii="Calibri" w:eastAsia="Times New Roman" w:hAnsi="Calibri" w:cs="Calibri"/>
    </w:rPr>
  </w:style>
  <w:style w:type="numbering" w:customStyle="1" w:styleId="Loendita1">
    <w:name w:val="Loendita1"/>
    <w:next w:val="Loendita"/>
    <w:uiPriority w:val="99"/>
    <w:semiHidden/>
    <w:unhideWhenUsed/>
    <w:rsid w:val="002E1493"/>
  </w:style>
  <w:style w:type="paragraph" w:styleId="Loendilik">
    <w:name w:val="List Paragraph"/>
    <w:basedOn w:val="Normaallaad"/>
    <w:uiPriority w:val="34"/>
    <w:qFormat/>
    <w:rsid w:val="001673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B1683"/>
    <w:rPr>
      <w:rFonts w:ascii="Calibri" w:eastAsia="Times New Roman"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EB1683"/>
    <w:pPr>
      <w:spacing w:after="0" w:line="240" w:lineRule="auto"/>
      <w:ind w:left="360"/>
    </w:pPr>
    <w:rPr>
      <w:rFonts w:ascii="Times New Roman" w:hAnsi="Times New Roman" w:cs="Times New Roman"/>
      <w:color w:val="000000"/>
      <w:sz w:val="24"/>
      <w:szCs w:val="20"/>
      <w:lang w:val="en-GB"/>
    </w:rPr>
  </w:style>
  <w:style w:type="character" w:customStyle="1" w:styleId="TaandegakehatekstMrk">
    <w:name w:val="Taandega kehatekst Märk"/>
    <w:basedOn w:val="Liguvaikefont"/>
    <w:link w:val="Taandegakehatekst"/>
    <w:rsid w:val="00EB1683"/>
    <w:rPr>
      <w:rFonts w:ascii="Times New Roman" w:eastAsia="Times New Roman" w:hAnsi="Times New Roman" w:cs="Times New Roman"/>
      <w:color w:val="000000"/>
      <w:sz w:val="24"/>
      <w:szCs w:val="20"/>
      <w:lang w:val="en-GB"/>
    </w:rPr>
  </w:style>
  <w:style w:type="paragraph" w:styleId="Kehatekst">
    <w:name w:val="Body Text"/>
    <w:basedOn w:val="Normaallaad"/>
    <w:link w:val="KehatekstMrk"/>
    <w:rsid w:val="00EB1683"/>
    <w:pPr>
      <w:spacing w:after="120"/>
    </w:pPr>
  </w:style>
  <w:style w:type="character" w:customStyle="1" w:styleId="KehatekstMrk">
    <w:name w:val="Kehatekst Märk"/>
    <w:basedOn w:val="Liguvaikefont"/>
    <w:link w:val="Kehatekst"/>
    <w:rsid w:val="00EB1683"/>
    <w:rPr>
      <w:rFonts w:ascii="Calibri" w:eastAsia="Times New Roman" w:hAnsi="Calibri" w:cs="Calibri"/>
    </w:rPr>
  </w:style>
  <w:style w:type="numbering" w:customStyle="1" w:styleId="Loendita1">
    <w:name w:val="Loendita1"/>
    <w:next w:val="Loendita"/>
    <w:uiPriority w:val="99"/>
    <w:semiHidden/>
    <w:unhideWhenUsed/>
    <w:rsid w:val="002E1493"/>
  </w:style>
  <w:style w:type="paragraph" w:styleId="Loendilik">
    <w:name w:val="List Paragraph"/>
    <w:basedOn w:val="Normaallaad"/>
    <w:uiPriority w:val="34"/>
    <w:qFormat/>
    <w:rsid w:val="0016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3108</Words>
  <Characters>18027</Characters>
  <Application>Microsoft Office Word</Application>
  <DocSecurity>0</DocSecurity>
  <Lines>150</Lines>
  <Paragraphs>42</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MRK</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Infojuht</dc:creator>
  <cp:lastModifiedBy>Anne Kaljur</cp:lastModifiedBy>
  <cp:revision>8</cp:revision>
  <dcterms:created xsi:type="dcterms:W3CDTF">2015-09-08T09:48:00Z</dcterms:created>
  <dcterms:modified xsi:type="dcterms:W3CDTF">2016-01-18T09:01:00Z</dcterms:modified>
</cp:coreProperties>
</file>