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C3" w:rsidRPr="003D05F6" w:rsidRDefault="00B919C3" w:rsidP="00B919C3">
      <w:pPr>
        <w:jc w:val="center"/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b/>
          <w:sz w:val="24"/>
          <w:szCs w:val="24"/>
        </w:rPr>
        <w:t>Ainekava</w:t>
      </w:r>
    </w:p>
    <w:p w:rsidR="00B919C3" w:rsidRPr="003D05F6" w:rsidRDefault="00B919C3" w:rsidP="00B919C3">
      <w:pPr>
        <w:jc w:val="center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Inimeseõpetus 5.</w:t>
      </w:r>
      <w:r w:rsidR="00BD1DD6" w:rsidRPr="003D05F6">
        <w:rPr>
          <w:rFonts w:ascii="Times New Roman" w:hAnsi="Times New Roman"/>
          <w:sz w:val="24"/>
          <w:szCs w:val="24"/>
        </w:rPr>
        <w:t xml:space="preserve"> </w:t>
      </w:r>
      <w:r w:rsidRPr="003D05F6">
        <w:rPr>
          <w:rFonts w:ascii="Times New Roman" w:hAnsi="Times New Roman"/>
          <w:sz w:val="24"/>
          <w:szCs w:val="24"/>
        </w:rPr>
        <w:t>kl</w:t>
      </w:r>
    </w:p>
    <w:p w:rsidR="00B919C3" w:rsidRPr="003D05F6" w:rsidRDefault="00B919C3" w:rsidP="00B919C3">
      <w:pPr>
        <w:jc w:val="center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35 tundi aastas, 1 tund nädalas</w:t>
      </w:r>
    </w:p>
    <w:p w:rsidR="00B919C3" w:rsidRPr="003D05F6" w:rsidRDefault="00B919C3" w:rsidP="00B919C3">
      <w:pPr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B919C3" w:rsidRPr="003D05F6" w:rsidRDefault="00B919C3" w:rsidP="00B919C3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et-EE"/>
        </w:rPr>
      </w:pPr>
      <w:r w:rsidRPr="003D05F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et-EE"/>
        </w:rPr>
        <w:t>Õpitulemused</w:t>
      </w:r>
    </w:p>
    <w:p w:rsidR="00B919C3" w:rsidRPr="003D05F6" w:rsidRDefault="00B919C3" w:rsidP="00B919C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B919C3" w:rsidRPr="003D05F6" w:rsidRDefault="00B919C3" w:rsidP="00B919C3">
      <w:pPr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II kooliastme õpitulemused kajastavad õpilase head saavutust.</w:t>
      </w:r>
    </w:p>
    <w:p w:rsidR="00B919C3" w:rsidRPr="003D05F6" w:rsidRDefault="00316738" w:rsidP="00B919C3">
      <w:pPr>
        <w:autoSpaceDE w:val="0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5</w:t>
      </w:r>
      <w:r w:rsidR="00B919C3" w:rsidRPr="003D05F6">
        <w:rPr>
          <w:rFonts w:ascii="Times New Roman" w:hAnsi="Times New Roman"/>
          <w:sz w:val="24"/>
          <w:szCs w:val="24"/>
        </w:rPr>
        <w:t>. klassi lõpetaja:</w:t>
      </w:r>
    </w:p>
    <w:p w:rsidR="00B919C3" w:rsidRPr="003D05F6" w:rsidRDefault="00D161A4" w:rsidP="00B919C3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1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kirjeldab, millised kehalised ja emotsionaalsed muutused toimuvad murdeeas, aktsepteerides nende individuaalsust;</w:t>
      </w:r>
    </w:p>
    <w:p w:rsidR="00B919C3" w:rsidRPr="003D05F6" w:rsidRDefault="00D161A4" w:rsidP="00B919C3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2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kirjeldab, mis on füüsiline, vaimne ja sotsiaalne tervis, ning arvestab tervisliku eluviisi komponente  igapäevaelus;</w:t>
      </w:r>
    </w:p>
    <w:p w:rsidR="00B919C3" w:rsidRPr="003D05F6" w:rsidRDefault="00D161A4" w:rsidP="00B919C3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3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kirjeldab uimastite tarbimisega kaasnevaid riske ja väärtustab tervislikku elu uimastiteta; demonstreerib õpisituatsioonis, kuidas keelduda ennast ja teisi kahjustavast tegevusest;</w:t>
      </w:r>
    </w:p>
    <w:p w:rsidR="00B919C3" w:rsidRPr="003D05F6" w:rsidRDefault="00D161A4" w:rsidP="00B919C3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4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teab ja oskab õpisituatsioonis leida erinevaid lahendusviise otsuste langetamisel;</w:t>
      </w:r>
    </w:p>
    <w:p w:rsidR="00D161A4" w:rsidRPr="003D05F6" w:rsidRDefault="00D161A4" w:rsidP="00D161A4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5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teab, kuidas toimida ohuolukorras, oskab õpisituatsioonis abi kutsuda ning valdab esmaabivõtteid;</w:t>
      </w:r>
    </w:p>
    <w:p w:rsidR="00B919C3" w:rsidRPr="003D05F6" w:rsidRDefault="00D161A4" w:rsidP="00D161A4">
      <w:pPr>
        <w:ind w:left="851" w:hanging="284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6</w:t>
      </w:r>
      <w:r w:rsidR="00B919C3" w:rsidRPr="003D05F6">
        <w:rPr>
          <w:rFonts w:ascii="Times New Roman" w:hAnsi="Times New Roman"/>
          <w:sz w:val="24"/>
          <w:szCs w:val="24"/>
        </w:rPr>
        <w:t>)</w:t>
      </w:r>
      <w:r w:rsidR="00B919C3" w:rsidRPr="003D05F6">
        <w:rPr>
          <w:rFonts w:ascii="Times New Roman" w:hAnsi="Times New Roman"/>
          <w:sz w:val="24"/>
          <w:szCs w:val="24"/>
        </w:rPr>
        <w:tab/>
        <w:t>kirjeldab tegevusi, mis muudavad tema elukeskkonna turvaliseks ja tervist tugevdavaks.</w:t>
      </w:r>
    </w:p>
    <w:p w:rsidR="00B919C3" w:rsidRPr="003D05F6" w:rsidRDefault="00B919C3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666FF" w:rsidRPr="003D05F6" w:rsidRDefault="00C666FF" w:rsidP="00B91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B919C3" w:rsidRPr="003D05F6" w:rsidRDefault="00B919C3" w:rsidP="00B919C3">
      <w:pPr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b/>
          <w:sz w:val="24"/>
          <w:szCs w:val="24"/>
        </w:rPr>
        <w:lastRenderedPageBreak/>
        <w:t>Õppesisu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989"/>
        <w:gridCol w:w="2232"/>
        <w:gridCol w:w="2410"/>
        <w:gridCol w:w="2552"/>
      </w:tblGrid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/>
                <w:sz w:val="24"/>
                <w:szCs w:val="24"/>
              </w:rPr>
              <w:t>Teema</w:t>
            </w:r>
          </w:p>
        </w:tc>
        <w:tc>
          <w:tcPr>
            <w:tcW w:w="5989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/>
                <w:sz w:val="24"/>
                <w:szCs w:val="24"/>
              </w:rPr>
              <w:t>Õpitulemused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/>
                <w:sz w:val="24"/>
                <w:szCs w:val="24"/>
              </w:rPr>
              <w:t>Lõiming</w:t>
            </w:r>
          </w:p>
        </w:tc>
        <w:tc>
          <w:tcPr>
            <w:tcW w:w="2410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/>
                <w:sz w:val="24"/>
                <w:szCs w:val="24"/>
              </w:rPr>
              <w:t>Läbivad teemad</w:t>
            </w: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/>
                <w:sz w:val="24"/>
                <w:szCs w:val="24"/>
              </w:rPr>
              <w:t>Üldpädevused</w:t>
            </w: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Tervis</w:t>
            </w:r>
          </w:p>
        </w:tc>
        <w:tc>
          <w:tcPr>
            <w:tcW w:w="5989" w:type="dxa"/>
          </w:tcPr>
          <w:p w:rsidR="005F4A09" w:rsidRDefault="005F4A09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füüsilist, vaimset ja sotsiaalset tervist ning selgitab tervise olemust nendest mõistetest lähtuvalt;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2)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 enda põhilisi tervisenäitajaid: kehakaalu ja kehapikkust, kehatemperatuuri, pulsisagedust ning enesetunnet;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nimetab tervist tugevdavaid ja tervist kahjustavaid tegevusi ning selgitab nende mõju inimese füüsilisele, vaimsele ja sotsiaalsele tervisele;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4)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eristab põhilisi organismi reaktsioone stressi korral ning kirjeldab nendega toimetuleku võimalusi;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5)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väärtustab oma tervist.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enese-väljendusoskus)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(enda ja teiste positiivsete joonte ja omaduste märkamine ja väärtustamine)</w:t>
            </w:r>
          </w:p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Tervis ja ohutus (tervis, tervisenäitajad, tervist mõjutavad tegurid)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 xml:space="preserve">Tervislik eluviis  </w:t>
            </w:r>
          </w:p>
        </w:tc>
        <w:tc>
          <w:tcPr>
            <w:tcW w:w="5989" w:type="dxa"/>
          </w:tcPr>
          <w:p w:rsidR="005F4A09" w:rsidRDefault="005F4A09" w:rsidP="005F4A09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oskab eristada tervislikke ja mittetervislikke otsuseid igapäevaelus;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2)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koostab endale tervisliku toidumenüü ja analüüsib seda, lähtudes tervisliku toitumise põhimõtetest;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 xml:space="preserve">kirjeldab tervisliku toitumise põhimõtteid ning väärtustab neid; 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selgitab, kuidas on toitumine seotud tervisega;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5)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tegureid, mis mõjutavad inimese toiduvalikut;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6)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 xml:space="preserve">teab kehalise tegevuse mõju oma tervisele ja toob selle kohta näiteid; 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7)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oskab hinnata oma päevakava, lähtudes tervisliku eluviisi komponentidest;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8)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hindab ja oskab planeerida kehalise aktiivsuse piisavust oma igapäevategevuses;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9)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väärtustab tervislikku eluviisi.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48AC" w:rsidRPr="003D05F6" w:rsidRDefault="009748AC" w:rsidP="009748AC">
            <w:pPr>
              <w:pStyle w:val="Header"/>
              <w:tabs>
                <w:tab w:val="clear" w:pos="4536"/>
                <w:tab w:val="clear" w:pos="9072"/>
              </w:tabs>
            </w:pPr>
            <w:r w:rsidRPr="003D05F6">
              <w:t>Kehaline kasvatus (kehaline aktiivsus ja selle vormid, tervistava kehalise aktiivsuse põhimõtted)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Tervis ja ohutus (tervislik eluviis)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Murdeiga ja kehalised muutused  </w:t>
            </w:r>
          </w:p>
        </w:tc>
        <w:tc>
          <w:tcPr>
            <w:tcW w:w="5989" w:type="dxa"/>
          </w:tcPr>
          <w:p w:rsidR="005F4A09" w:rsidRDefault="005F4A09" w:rsidP="005F4A09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 xml:space="preserve">teab ja kirjeldab murdeeas toimuvaid keha ning tunnete muutusi; 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 xml:space="preserve">2) aktsepteerib oma kehalisi muutusi ja teab, kuidas oma keha eest hoolitseda; 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teab, et murdeiga on varieeruv ning igaühel oma arengutempo;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4)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 suguküpsuse tunnuseid ja esmaste sugutunnuste seost soojätkamisega.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enese-väljendusoskus)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Turvalisus ja riskikäitumine</w:t>
            </w:r>
          </w:p>
        </w:tc>
        <w:tc>
          <w:tcPr>
            <w:tcW w:w="5989" w:type="dxa"/>
          </w:tcPr>
          <w:p w:rsidR="005F4A09" w:rsidRDefault="005F4A09" w:rsidP="005F4A09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olukordi, kus saab ära hoida õnnetusjuhtumeid;</w:t>
            </w:r>
          </w:p>
          <w:p w:rsidR="00B919C3" w:rsidRPr="003D05F6" w:rsidRDefault="00B919C3" w:rsidP="003D05F6">
            <w:pPr>
              <w:tabs>
                <w:tab w:val="left" w:pos="940"/>
                <w:tab w:val="left" w:pos="1440"/>
              </w:tabs>
              <w:autoSpaceDE w:val="0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selgitab, miks liikluseeskiri on kohustuslik kõigile, ning kirjeldab, kuidas seda järgida;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teab, et õnnetuse korral ei tohi enda elu ohtu seada ning kuidas abi kutsuda;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4)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nimetab meediast tulenevaid riske oma käitumisele ja suhetele;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5)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suheldes meedia vahendusel, mõistab vahendatud suhtlemise olemust ning vastutust oma sõnade ja tegude eest;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6)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väärtustab turvalisust ja ohutut käitumist;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7)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demonstreerib õpisituatsioonis, kuidas kasutada tõhusaid enesekohaseid ja sotsiaalseid oskusi tubaka, alkoholi ja teiste uimastitega seotud olukordades: emotsioonidega toimetulek, enesetunnetamine, kriitiline mõtlemine, probleemide lahendamine ja suhtlusoskus;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8)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tubaka ja alkoholi tarbimise kahjulikku mõju inimese organismile;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9)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väärtustab mitmekesist positiivset ja tervislikku elu uimastiteta.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48AC" w:rsidRPr="003D05F6" w:rsidRDefault="009748AC" w:rsidP="009748AC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3D05F6">
              <w:rPr>
                <w:bCs/>
              </w:rPr>
              <w:lastRenderedPageBreak/>
              <w:t>Ühiskonnaõpetus (tagajärgede arvestamine, vastutus otsustamisel)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Kodanikualgatus ja ettevõtlikku (otsustamine ja probleemide </w:t>
            </w: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lahendamine, tagajärgede arvestamine, vastutus otsustamisel)</w:t>
            </w:r>
          </w:p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Teabekeskkond (tõhus suhtlemine)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Haigused ja esmaabi  </w:t>
            </w:r>
          </w:p>
        </w:tc>
        <w:tc>
          <w:tcPr>
            <w:tcW w:w="5989" w:type="dxa"/>
          </w:tcPr>
          <w:p w:rsidR="005F4A09" w:rsidRDefault="005F4A09" w:rsidP="005F4A09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oskab kirjeldada, kuidas hoida ära levinumaid nakkus- ja mittenakkushaigusi;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selgitab ja toob näiteid, kuidas haigusi ravitakse meditsiiniliste ja rahvameditsiini vahenditega;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teab, mis on HIV ja AIDS ning kuidas ennast kaitsta HIViga nakatumise eest;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4)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kirjeldab, kuidas ennast ja teisi inimesi abistada õnnetusjuhtumi korral;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5)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teab, kuidas toimida turvaliselt ohuolukorras ja abi kutsuda, ning demonstreerib õpisituatsioonis lihtsamaid esmaabivõtteid (nt kõhuvalu, külmumine, luumurd, minestamine, nihestus, peapõrutus, palavik ja päikesepiste);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6)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nimetab esmaabivahendeid ja kirjeldab, kuidas neid praktikas kasutada;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7)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väärtustab enda ja teiste inimeste elu.</w:t>
            </w:r>
          </w:p>
        </w:tc>
        <w:tc>
          <w:tcPr>
            <w:tcW w:w="2232" w:type="dxa"/>
          </w:tcPr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Eesti keel (suuline ja kirjalik enese-väljendusoskus)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9C3" w:rsidRPr="003D05F6" w:rsidRDefault="00B919C3" w:rsidP="00C050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748AC" w:rsidRPr="003D05F6" w:rsidRDefault="009748AC" w:rsidP="009748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Tervis ja ohutus (haigused ja esmaabi)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B919C3" w:rsidRPr="003D05F6" w:rsidTr="00C050C3">
        <w:tc>
          <w:tcPr>
            <w:tcW w:w="1844" w:type="dxa"/>
          </w:tcPr>
          <w:p w:rsidR="00B919C3" w:rsidRPr="003D05F6" w:rsidRDefault="00B919C3" w:rsidP="00C050C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Keskkond ja tervis  </w:t>
            </w:r>
          </w:p>
        </w:tc>
        <w:tc>
          <w:tcPr>
            <w:tcW w:w="5989" w:type="dxa"/>
          </w:tcPr>
          <w:p w:rsidR="005F4A09" w:rsidRDefault="005F4A09" w:rsidP="005F4A09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1)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tervislikku elukeskkonda, lähtudes oma kodukoha loodus- ja tehiskeskkonnast;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2)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eristab tegureid, mis muudavad elukeskkonna turvaliseks ja tervist tugevdavaks või mitteturvaliseks ja tervist kahjustavaks;</w:t>
            </w:r>
          </w:p>
          <w:p w:rsidR="00B919C3" w:rsidRPr="003D05F6" w:rsidRDefault="00B919C3" w:rsidP="003D05F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3)</w:t>
            </w:r>
            <w:r w:rsidRPr="003D05F6">
              <w:rPr>
                <w:rFonts w:ascii="Times New Roman" w:hAnsi="Times New Roman"/>
                <w:sz w:val="24"/>
                <w:szCs w:val="24"/>
              </w:rPr>
              <w:tab/>
              <w:t>kirjeldab õpikeskkonna mõju õpilase õpitulemustele.</w:t>
            </w:r>
          </w:p>
        </w:tc>
        <w:tc>
          <w:tcPr>
            <w:tcW w:w="2232" w:type="dxa"/>
          </w:tcPr>
          <w:p w:rsidR="009748AC" w:rsidRPr="003D05F6" w:rsidRDefault="00B919C3" w:rsidP="009748AC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  <w:r w:rsidRPr="003D05F6">
              <w:rPr>
                <w:bCs/>
              </w:rPr>
              <w:t>Eesti keel (suuline ja kirjalik enese-väljendusoskus)</w:t>
            </w:r>
            <w:r w:rsidR="009748AC" w:rsidRPr="003D05F6">
              <w:rPr>
                <w:bCs/>
              </w:rPr>
              <w:t xml:space="preserve"> </w:t>
            </w:r>
          </w:p>
          <w:p w:rsidR="009748AC" w:rsidRPr="003D05F6" w:rsidRDefault="009748AC" w:rsidP="009748AC">
            <w:pPr>
              <w:pStyle w:val="Header"/>
              <w:tabs>
                <w:tab w:val="clear" w:pos="4536"/>
                <w:tab w:val="clear" w:pos="9072"/>
              </w:tabs>
              <w:rPr>
                <w:bCs/>
              </w:rPr>
            </w:pPr>
          </w:p>
          <w:p w:rsidR="009748AC" w:rsidRPr="003D05F6" w:rsidRDefault="009748AC" w:rsidP="009748AC">
            <w:pPr>
              <w:pStyle w:val="Header"/>
              <w:tabs>
                <w:tab w:val="clear" w:pos="4536"/>
                <w:tab w:val="clear" w:pos="9072"/>
              </w:tabs>
            </w:pPr>
            <w:r w:rsidRPr="003D05F6">
              <w:rPr>
                <w:bCs/>
              </w:rPr>
              <w:t>Loodusõpetus (t</w:t>
            </w:r>
            <w:r w:rsidRPr="003D05F6">
              <w:t>ervislik elukeskkond)</w:t>
            </w:r>
          </w:p>
          <w:p w:rsidR="009748AC" w:rsidRPr="003D05F6" w:rsidRDefault="009748AC" w:rsidP="009748AC">
            <w:pPr>
              <w:pStyle w:val="Header"/>
              <w:tabs>
                <w:tab w:val="clear" w:pos="4536"/>
                <w:tab w:val="clear" w:pos="9072"/>
              </w:tabs>
            </w:pPr>
          </w:p>
          <w:p w:rsidR="00B919C3" w:rsidRPr="003D05F6" w:rsidRDefault="00B919C3" w:rsidP="00BD1DD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DD6" w:rsidRPr="003D05F6" w:rsidRDefault="00BD1DD6" w:rsidP="00BD1DD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F6">
              <w:rPr>
                <w:rFonts w:ascii="Times New Roman" w:hAnsi="Times New Roman"/>
                <w:bCs/>
                <w:sz w:val="24"/>
                <w:szCs w:val="24"/>
              </w:rPr>
              <w:t>Keskkond ja ühiskonna jätkusuutlik areng (tervislik elukeskkond, tervis heaolu tagajana)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B919C3" w:rsidRPr="003D05F6" w:rsidRDefault="00B919C3" w:rsidP="00C05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5F6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</w:tbl>
    <w:p w:rsidR="00B919C3" w:rsidRPr="003D05F6" w:rsidRDefault="00B919C3" w:rsidP="00B919C3">
      <w:pPr>
        <w:rPr>
          <w:rFonts w:ascii="Times New Roman" w:hAnsi="Times New Roman"/>
          <w:sz w:val="24"/>
          <w:szCs w:val="24"/>
        </w:rPr>
      </w:pPr>
    </w:p>
    <w:p w:rsidR="00CE5D9C" w:rsidRPr="003D05F6" w:rsidRDefault="00CE5D9C" w:rsidP="00C86544">
      <w:pPr>
        <w:jc w:val="both"/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b/>
          <w:sz w:val="24"/>
          <w:szCs w:val="24"/>
        </w:rPr>
        <w:lastRenderedPageBreak/>
        <w:t>Õppetegevus</w:t>
      </w:r>
    </w:p>
    <w:p w:rsidR="00CE5D9C" w:rsidRPr="003D05F6" w:rsidRDefault="00CE5D9C" w:rsidP="00C86544">
      <w:pPr>
        <w:jc w:val="both"/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Õpetus  inimeseõpetuses keskendub tervisekasvatusele, rõhuasetusega õpilase tervisttugevdavale ja – väärtustavale eluviisile ning teemade valikul on lähtutud printsiibist lähemalt kaugemale.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Õppetegevuse läbiviimisel on oluline eakohasus ning varem omandatuga arvestamine ja seostamine. Samuti on oluline õppetööd diferentseerida, arvestades õpilaste eripära, kohalikku eripära ja ühiskonnas toimuvaid muutusi.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Õppetegevuse valikul lähtutakse inimeseõpetuse eesmärkidest, arendades õpilaste teadmisi, oskusi ja hoiakuid, sealjuures põhirõhk on hoiakute kujundamisel.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Õppetegevused on aine eesmärkidest lähtuvalt õpilase jaoks mõistetavad ja tähenduslikud ning toetavad arusaama õpitava vajalikkusest. Kogu ainekäsitlus on võimalikult elulähedane.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Oluline on rakendada mitmekülgset metoodikat, mis pakub õpilastele võimalusi aktiivseks osaluseks õppetegevuses.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Õppetegevuse läbiviimisel on inimeseõpetuses õppe-metoodiliselt olulised kolm valdkonda, arvestades õpilase vanuseastet: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(1) avar metoodiline repertuaar, rõhuasetusega aktiivõppemeetoditele: mõistekaardid, mängud, vaatlus, loovtööd (nt plakatid, filmid, kollaažid jne), aktiivõppemeetodid (nt arutelud, rollimängud, rühmatööd, paaristööd, juhtumi analüüs jne);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(2) individuaalse ja kollektiivse õppe võimaldamine;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(3) õppe sidumine koolivälise eluga (nt õppekäik, kohtumised erinevate inimestega, vanemate kaasamine jne), kusjuures õppemeetodi valik sõltub konkreetsest õpieesmärgist.</w:t>
      </w:r>
    </w:p>
    <w:p w:rsidR="00D04205" w:rsidRPr="003D05F6" w:rsidRDefault="00D04205" w:rsidP="00D04205">
      <w:pPr>
        <w:jc w:val="both"/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b/>
          <w:sz w:val="24"/>
          <w:szCs w:val="24"/>
        </w:rPr>
        <w:t>Õpikeskkond</w:t>
      </w:r>
    </w:p>
    <w:p w:rsidR="00D04205" w:rsidRPr="003D05F6" w:rsidRDefault="00D04205" w:rsidP="00D04205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Mitmekesised ja kaasaegsed õppematerjalid: erinevat liiki allikad, teemaraamatud, pildid, filmid, videod, õppekäigud, ekskursioonid, temaatiline lisakirjandus populaarteadusliku ja ilukirjandusena ning võimaluse korral IKT-põhine õppevara.</w:t>
      </w:r>
    </w:p>
    <w:p w:rsidR="00CE5D9C" w:rsidRPr="003D05F6" w:rsidRDefault="00CE5D9C" w:rsidP="00C86544">
      <w:pPr>
        <w:jc w:val="both"/>
        <w:rPr>
          <w:rFonts w:ascii="Times New Roman" w:hAnsi="Times New Roman"/>
          <w:b/>
          <w:sz w:val="24"/>
          <w:szCs w:val="24"/>
        </w:rPr>
      </w:pPr>
      <w:r w:rsidRPr="003D05F6">
        <w:rPr>
          <w:rFonts w:ascii="Times New Roman" w:hAnsi="Times New Roman"/>
          <w:b/>
          <w:sz w:val="24"/>
          <w:szCs w:val="24"/>
        </w:rPr>
        <w:t>Hindamine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lastRenderedPageBreak/>
        <w:t xml:space="preserve">Hindamine inimesõpetuses tähendab konkreetsete õpitulemuste saavutatuse ja õppija arengu toetamist. Inimeseõpetuses hindamise eesmärk on eelkõige õpilase arengu toetamine. 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Hindamise põhiliseks ülesandeks on toetada õpilase arengut seoses positiivse minapilti ja adekvaatse enesehinnangu kujundamisega, kusjuures oluline on õpilase enda roll hindamisel, pakkudes võimalusi enesehindamiseks.</w:t>
      </w:r>
    </w:p>
    <w:p w:rsidR="00CE5D9C" w:rsidRPr="003D05F6" w:rsidRDefault="00CE5D9C" w:rsidP="00C86544">
      <w:pPr>
        <w:pStyle w:val="Heading1"/>
        <w:jc w:val="both"/>
        <w:rPr>
          <w:u w:val="none"/>
        </w:rPr>
      </w:pPr>
      <w:r w:rsidRPr="003D05F6">
        <w:rPr>
          <w:u w:val="none"/>
        </w:rPr>
        <w:t>Inimeseõpetuses hinnatakse õpilaste teadmisi ja oskusi, kuid ei hinnata hoiakuid ja väärtusi. Hoiakute ja väärtuste osas antakse õpilasele tagasisidet.</w:t>
      </w: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</w:p>
    <w:p w:rsidR="00CE5D9C" w:rsidRPr="003D05F6" w:rsidRDefault="00CE5D9C" w:rsidP="00C86544">
      <w:pPr>
        <w:pStyle w:val="Heading1"/>
        <w:jc w:val="both"/>
        <w:rPr>
          <w:u w:val="none"/>
        </w:rPr>
      </w:pPr>
      <w:r w:rsidRPr="003D05F6">
        <w:rPr>
          <w:u w:val="none"/>
        </w:rPr>
        <w:t xml:space="preserve">Õpitulemuste kontrollimise vormid on mitmekesised, sisaldades nii suulisi, kirjalikke kui ka praktilisi ülesandeid. </w:t>
      </w:r>
    </w:p>
    <w:p w:rsidR="001727DE" w:rsidRPr="003D05F6" w:rsidRDefault="001727DE" w:rsidP="00C86544">
      <w:pPr>
        <w:pStyle w:val="Heading1"/>
        <w:jc w:val="both"/>
        <w:rPr>
          <w:u w:val="none"/>
        </w:rPr>
      </w:pPr>
    </w:p>
    <w:p w:rsidR="00C86544" w:rsidRPr="003D05F6" w:rsidRDefault="00CE5D9C" w:rsidP="00C86544">
      <w:pPr>
        <w:pStyle w:val="Heading1"/>
        <w:jc w:val="both"/>
        <w:rPr>
          <w:u w:val="none"/>
        </w:rPr>
      </w:pPr>
      <w:r w:rsidRPr="003D05F6">
        <w:rPr>
          <w:u w:val="none"/>
        </w:rPr>
        <w:t>Suuliste ja kirjalike ülesannete puhul õpilane:</w:t>
      </w:r>
    </w:p>
    <w:p w:rsidR="00C86544" w:rsidRPr="003D05F6" w:rsidRDefault="00C86544" w:rsidP="00C8654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selgitab ning kirjeldab mõistete sisu ning omavahelisi seoseid, 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selgitab oma arvamusi, hinnanguid, seisukohti ja suhtumisi,  seostades neid omandatud teadmistega, 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eristab, rühmitab, võrdleb ja analüüsib olukordi, seisundeid, tegevusi ja tunnuseid lähtuvalt õpitulemustest,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demonstreerib faktide, mõistete ning seaduspärasuste tundmist lähtuvalt õpiülesannete sisust. </w:t>
      </w:r>
    </w:p>
    <w:p w:rsidR="0010325C" w:rsidRPr="003D05F6" w:rsidRDefault="0010325C" w:rsidP="00C86544">
      <w:pPr>
        <w:jc w:val="both"/>
        <w:rPr>
          <w:rFonts w:ascii="Times New Roman" w:hAnsi="Times New Roman"/>
          <w:sz w:val="24"/>
          <w:szCs w:val="24"/>
        </w:rPr>
      </w:pPr>
    </w:p>
    <w:p w:rsidR="00CE5D9C" w:rsidRPr="003D05F6" w:rsidRDefault="00CE5D9C" w:rsidP="00C86544">
      <w:pPr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Praktiliste ülesannete puhul õpilane: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rakendab teoreetilisi teadmisi praktiliselt õpisituatsioonis, 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 xml:space="preserve">demonstreerib õpitulemustes määratletud oskusi õpisituatsioonis, </w:t>
      </w:r>
    </w:p>
    <w:p w:rsidR="00CE5D9C" w:rsidRPr="003D05F6" w:rsidRDefault="00CE5D9C" w:rsidP="00C86544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F6">
        <w:rPr>
          <w:rFonts w:ascii="Times New Roman" w:hAnsi="Times New Roman"/>
          <w:sz w:val="24"/>
          <w:szCs w:val="24"/>
        </w:rPr>
        <w:t>kirjeldab õpitulemustes määratletud teadmiste ja oskuste rakendamist igapäevaelus.</w:t>
      </w:r>
    </w:p>
    <w:p w:rsidR="00B919C3" w:rsidRPr="003D05F6" w:rsidRDefault="00B919C3" w:rsidP="00C86544">
      <w:pPr>
        <w:spacing w:after="7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B919C3" w:rsidRPr="003D05F6" w:rsidRDefault="00B919C3" w:rsidP="00C8654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19C3" w:rsidRPr="003D05F6" w:rsidRDefault="00B919C3" w:rsidP="00B919C3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9C3" w:rsidRPr="003D05F6" w:rsidRDefault="00B919C3" w:rsidP="00B919C3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919C3" w:rsidRPr="003D05F6" w:rsidRDefault="00B919C3" w:rsidP="00B919C3">
      <w:pPr>
        <w:widowControl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3DA7" w:rsidRPr="003D05F6" w:rsidRDefault="00103DA7">
      <w:pPr>
        <w:rPr>
          <w:rFonts w:ascii="Times New Roman" w:hAnsi="Times New Roman"/>
          <w:sz w:val="24"/>
          <w:szCs w:val="24"/>
        </w:rPr>
      </w:pPr>
    </w:p>
    <w:sectPr w:rsidR="00103DA7" w:rsidRPr="003D05F6" w:rsidSect="001E3D8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6" w:rsidRDefault="00273186" w:rsidP="00BD1DD6">
      <w:pPr>
        <w:spacing w:after="0" w:line="240" w:lineRule="auto"/>
      </w:pPr>
      <w:r>
        <w:separator/>
      </w:r>
    </w:p>
  </w:endnote>
  <w:endnote w:type="continuationSeparator" w:id="0">
    <w:p w:rsidR="00273186" w:rsidRDefault="00273186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046"/>
      <w:docPartObj>
        <w:docPartGallery w:val="Page Numbers (Bottom of Page)"/>
        <w:docPartUnique/>
      </w:docPartObj>
    </w:sdtPr>
    <w:sdtContent>
      <w:p w:rsidR="00BD1DD6" w:rsidRDefault="006C12FC">
        <w:pPr>
          <w:pStyle w:val="Footer"/>
          <w:jc w:val="right"/>
        </w:pPr>
        <w:r w:rsidRPr="00BD1DD6">
          <w:rPr>
            <w:rFonts w:ascii="Times New Roman" w:hAnsi="Times New Roman"/>
            <w:sz w:val="24"/>
            <w:szCs w:val="24"/>
          </w:rPr>
          <w:fldChar w:fldCharType="begin"/>
        </w:r>
        <w:r w:rsidR="00BD1DD6" w:rsidRPr="00BD1DD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1DD6">
          <w:rPr>
            <w:rFonts w:ascii="Times New Roman" w:hAnsi="Times New Roman"/>
            <w:sz w:val="24"/>
            <w:szCs w:val="24"/>
          </w:rPr>
          <w:fldChar w:fldCharType="separate"/>
        </w:r>
        <w:r w:rsidR="005F4A09">
          <w:rPr>
            <w:rFonts w:ascii="Times New Roman" w:hAnsi="Times New Roman"/>
            <w:noProof/>
            <w:sz w:val="24"/>
            <w:szCs w:val="24"/>
          </w:rPr>
          <w:t>5</w:t>
        </w:r>
        <w:r w:rsidRPr="00BD1D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1DD6" w:rsidRDefault="00BD1D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6" w:rsidRDefault="00273186" w:rsidP="00BD1DD6">
      <w:pPr>
        <w:spacing w:after="0" w:line="240" w:lineRule="auto"/>
      </w:pPr>
      <w:r>
        <w:separator/>
      </w:r>
    </w:p>
  </w:footnote>
  <w:footnote w:type="continuationSeparator" w:id="0">
    <w:p w:rsidR="00273186" w:rsidRDefault="00273186" w:rsidP="00BD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76C"/>
    <w:multiLevelType w:val="hybridMultilevel"/>
    <w:tmpl w:val="BF7C7030"/>
    <w:lvl w:ilvl="0" w:tplc="26501BF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5" w:hanging="360"/>
      </w:pPr>
    </w:lvl>
    <w:lvl w:ilvl="2" w:tplc="0425001B" w:tentative="1">
      <w:start w:val="1"/>
      <w:numFmt w:val="lowerRoman"/>
      <w:lvlText w:val="%3."/>
      <w:lvlJc w:val="right"/>
      <w:pPr>
        <w:ind w:left="2235" w:hanging="180"/>
      </w:pPr>
    </w:lvl>
    <w:lvl w:ilvl="3" w:tplc="0425000F" w:tentative="1">
      <w:start w:val="1"/>
      <w:numFmt w:val="decimal"/>
      <w:lvlText w:val="%4."/>
      <w:lvlJc w:val="left"/>
      <w:pPr>
        <w:ind w:left="2955" w:hanging="360"/>
      </w:pPr>
    </w:lvl>
    <w:lvl w:ilvl="4" w:tplc="04250019" w:tentative="1">
      <w:start w:val="1"/>
      <w:numFmt w:val="lowerLetter"/>
      <w:lvlText w:val="%5."/>
      <w:lvlJc w:val="left"/>
      <w:pPr>
        <w:ind w:left="3675" w:hanging="360"/>
      </w:pPr>
    </w:lvl>
    <w:lvl w:ilvl="5" w:tplc="0425001B" w:tentative="1">
      <w:start w:val="1"/>
      <w:numFmt w:val="lowerRoman"/>
      <w:lvlText w:val="%6."/>
      <w:lvlJc w:val="right"/>
      <w:pPr>
        <w:ind w:left="4395" w:hanging="180"/>
      </w:pPr>
    </w:lvl>
    <w:lvl w:ilvl="6" w:tplc="0425000F" w:tentative="1">
      <w:start w:val="1"/>
      <w:numFmt w:val="decimal"/>
      <w:lvlText w:val="%7."/>
      <w:lvlJc w:val="left"/>
      <w:pPr>
        <w:ind w:left="5115" w:hanging="360"/>
      </w:pPr>
    </w:lvl>
    <w:lvl w:ilvl="7" w:tplc="04250019" w:tentative="1">
      <w:start w:val="1"/>
      <w:numFmt w:val="lowerLetter"/>
      <w:lvlText w:val="%8."/>
      <w:lvlJc w:val="left"/>
      <w:pPr>
        <w:ind w:left="5835" w:hanging="360"/>
      </w:pPr>
    </w:lvl>
    <w:lvl w:ilvl="8" w:tplc="042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AD83875"/>
    <w:multiLevelType w:val="hybridMultilevel"/>
    <w:tmpl w:val="5F78DA2C"/>
    <w:lvl w:ilvl="0" w:tplc="B8E25BC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C3"/>
    <w:rsid w:val="000261AA"/>
    <w:rsid w:val="0010325C"/>
    <w:rsid w:val="00103DA7"/>
    <w:rsid w:val="001727DE"/>
    <w:rsid w:val="001E3D8A"/>
    <w:rsid w:val="00273186"/>
    <w:rsid w:val="00316738"/>
    <w:rsid w:val="003D05F6"/>
    <w:rsid w:val="00516E7A"/>
    <w:rsid w:val="005F4A09"/>
    <w:rsid w:val="00696E71"/>
    <w:rsid w:val="006B679A"/>
    <w:rsid w:val="006C12FC"/>
    <w:rsid w:val="007B73BA"/>
    <w:rsid w:val="007D1DED"/>
    <w:rsid w:val="008508FD"/>
    <w:rsid w:val="00874CFA"/>
    <w:rsid w:val="009748AC"/>
    <w:rsid w:val="0099457D"/>
    <w:rsid w:val="00B07732"/>
    <w:rsid w:val="00B919C3"/>
    <w:rsid w:val="00BD1DD6"/>
    <w:rsid w:val="00C666FF"/>
    <w:rsid w:val="00C86544"/>
    <w:rsid w:val="00CE5D9C"/>
    <w:rsid w:val="00D04205"/>
    <w:rsid w:val="00D1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19C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9C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696E71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6E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B026-FCC5-4759-9BAE-A249AB4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1315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Triin</cp:lastModifiedBy>
  <cp:revision>15</cp:revision>
  <dcterms:created xsi:type="dcterms:W3CDTF">2011-01-11T19:06:00Z</dcterms:created>
  <dcterms:modified xsi:type="dcterms:W3CDTF">2012-03-20T12:38:00Z</dcterms:modified>
</cp:coreProperties>
</file>